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31F2EB75" w:rsidP="4ADA2E5A" w:rsidRDefault="31F2EB75" w14:paraId="0C9335AB" w14:textId="32D5A636">
      <w:pPr>
        <w:pStyle w:val="Title"/>
        <w:bidi w:val="0"/>
        <w:spacing w:before="0" w:beforeAutospacing="off" w:after="0" w:afterAutospacing="off" w:line="480" w:lineRule="auto"/>
        <w:ind w:left="0" w:right="0"/>
        <w:jc w:val="center"/>
      </w:pPr>
      <w:r w:rsidR="31F2EB75">
        <w:rPr/>
        <w:t>Digital Citizenship: Teachers and Students Doing the Right Thing</w:t>
      </w:r>
    </w:p>
    <w:p w:rsidR="31F2EB75" w:rsidP="4ADA2E5A" w:rsidRDefault="31F2EB75" w14:paraId="3A0870F5" w14:textId="70FF16DB">
      <w:pPr>
        <w:pStyle w:val="Title2"/>
      </w:pPr>
      <w:r w:rsidR="31F2EB75">
        <w:rPr/>
        <w:t xml:space="preserve">By: </w:t>
      </w:r>
      <w:proofErr w:type="spellStart"/>
      <w:r w:rsidR="31F2EB75">
        <w:rPr/>
        <w:t>Shunitra</w:t>
      </w:r>
      <w:proofErr w:type="spellEnd"/>
      <w:r w:rsidR="31F2EB75">
        <w:rPr/>
        <w:t xml:space="preserve"> L Bonner</w:t>
      </w:r>
    </w:p>
    <w:p w:rsidR="31F2EB75" w:rsidP="4ADA2E5A" w:rsidRDefault="31F2EB75" w14:paraId="580A07B9" w14:textId="5D67EC26">
      <w:pPr>
        <w:pStyle w:val="Title2"/>
      </w:pPr>
      <w:r w:rsidR="31F2EB75">
        <w:rPr/>
        <w:t>Digital Citizenship</w:t>
      </w:r>
    </w:p>
    <w:p w:rsidR="31F2EB75" w:rsidP="4ADA2E5A" w:rsidRDefault="31F2EB75" w14:paraId="3FBD6836" w14:textId="2E006FF4">
      <w:pPr>
        <w:pStyle w:val="Title2"/>
      </w:pPr>
      <w:r w:rsidR="31F2EB75">
        <w:rPr/>
        <w:t>Lamar University</w:t>
      </w:r>
    </w:p>
    <w:p w:rsidR="45842D5B" w:rsidP="45842D5B" w:rsidRDefault="45842D5B" w14:paraId="21B99064" w14:textId="796A64C3">
      <w:pPr>
        <w:pStyle w:val="Title"/>
      </w:pPr>
    </w:p>
    <w:p w:rsidR="45842D5B" w:rsidP="45842D5B" w:rsidRDefault="45842D5B" w14:paraId="42067223" w14:textId="37F9C85F">
      <w:pPr>
        <w:pStyle w:val="Normal"/>
      </w:pPr>
    </w:p>
    <w:p xmlns:wp14="http://schemas.microsoft.com/office/word/2010/wordml" w14:paraId="6405AA06" wp14:textId="15E65AE8">
      <w:pPr>
        <w:pStyle w:val="Title"/>
      </w:pPr>
    </w:p>
    <w:p w:rsidR="4ADA2E5A" w:rsidP="4ADA2E5A" w:rsidRDefault="4ADA2E5A" w14:paraId="02E27583" w14:textId="67613FC4">
      <w:pPr>
        <w:pStyle w:val="Normal"/>
      </w:pPr>
    </w:p>
    <w:p w:rsidR="4ADA2E5A" w:rsidP="4ADA2E5A" w:rsidRDefault="4ADA2E5A" w14:paraId="352C0268" w14:textId="66C47D0F">
      <w:pPr>
        <w:pStyle w:val="Normal"/>
      </w:pPr>
    </w:p>
    <w:p w:rsidR="4ADA2E5A" w:rsidP="4ADA2E5A" w:rsidRDefault="4ADA2E5A" w14:paraId="38F5CBF5" w14:textId="14C7F462">
      <w:pPr>
        <w:pStyle w:val="Normal"/>
      </w:pPr>
    </w:p>
    <w:p w:rsidR="4ADA2E5A" w:rsidP="4ADA2E5A" w:rsidRDefault="4ADA2E5A" w14:paraId="469EBDDC" w14:textId="717B268A">
      <w:pPr>
        <w:pStyle w:val="Normal"/>
      </w:pPr>
    </w:p>
    <w:p w:rsidR="4ADA2E5A" w:rsidP="4ADA2E5A" w:rsidRDefault="4ADA2E5A" w14:paraId="36AB3196" w14:textId="1D840F49">
      <w:pPr>
        <w:pStyle w:val="Normal"/>
      </w:pPr>
    </w:p>
    <w:p w:rsidR="4ADA2E5A" w:rsidP="4ADA2E5A" w:rsidRDefault="4ADA2E5A" w14:paraId="7B997908" w14:textId="669F104B">
      <w:pPr>
        <w:pStyle w:val="NoSpacing"/>
        <w:ind w:left="1440" w:firstLine="720"/>
        <w:rPr>
          <w:rFonts w:ascii="Times New Roman" w:hAnsi="Times New Roman" w:eastAsia="Times New Roman" w:cs="Times New Roman"/>
          <w:b w:val="1"/>
          <w:bCs w:val="1"/>
          <w:noProof w:val="0"/>
          <w:sz w:val="24"/>
          <w:szCs w:val="24"/>
          <w:lang w:val="en-US"/>
        </w:rPr>
      </w:pPr>
    </w:p>
    <w:p xmlns:wp14="http://schemas.microsoft.com/office/word/2010/wordml" w:rsidP="4ADA2E5A" w14:paraId="072A0D78" wp14:textId="66F6AD3F">
      <w:pPr>
        <w:pStyle w:val="NoSpacing"/>
        <w:ind w:left="1440" w:firstLine="720"/>
      </w:pPr>
      <w:r w:rsidRPr="4ADA2E5A" w:rsidR="3962A1FA">
        <w:rPr>
          <w:rFonts w:ascii="Times New Roman" w:hAnsi="Times New Roman" w:eastAsia="Times New Roman" w:cs="Times New Roman"/>
          <w:b w:val="1"/>
          <w:bCs w:val="1"/>
          <w:noProof w:val="0"/>
          <w:sz w:val="24"/>
          <w:szCs w:val="24"/>
          <w:lang w:val="en-US"/>
        </w:rPr>
        <w:t>Digital Citizenship – Schools and Students</w:t>
      </w:r>
    </w:p>
    <w:p xmlns:wp14="http://schemas.microsoft.com/office/word/2010/wordml" w:rsidP="4ADA2E5A" w14:paraId="2B00DB50" wp14:textId="5648F183">
      <w:pPr>
        <w:pStyle w:val="NoSpacing"/>
      </w:pPr>
      <w:r w:rsidRPr="4ADA2E5A" w:rsidR="3962A1FA">
        <w:rPr>
          <w:rFonts w:ascii="Times New Roman" w:hAnsi="Times New Roman" w:eastAsia="Times New Roman" w:cs="Times New Roman"/>
          <w:noProof w:val="0"/>
          <w:sz w:val="24"/>
          <w:szCs w:val="24"/>
          <w:lang w:val="en-US"/>
        </w:rPr>
        <w:t xml:space="preserve"> In today’</w:t>
      </w:r>
      <w:r w:rsidRPr="4ADA2E5A" w:rsidR="405DC1AE">
        <w:rPr>
          <w:rFonts w:ascii="Times New Roman" w:hAnsi="Times New Roman" w:eastAsia="Times New Roman" w:cs="Times New Roman"/>
          <w:noProof w:val="0"/>
          <w:sz w:val="24"/>
          <w:szCs w:val="24"/>
          <w:lang w:val="en-US"/>
        </w:rPr>
        <w:t>s world,</w:t>
      </w:r>
      <w:r w:rsidRPr="4ADA2E5A" w:rsidR="3962A1FA">
        <w:rPr>
          <w:rFonts w:ascii="Times New Roman" w:hAnsi="Times New Roman" w:eastAsia="Times New Roman" w:cs="Times New Roman"/>
          <w:noProof w:val="0"/>
          <w:sz w:val="24"/>
          <w:szCs w:val="24"/>
          <w:lang w:val="en-US"/>
        </w:rPr>
        <w:t xml:space="preserve"> technology</w:t>
      </w:r>
      <w:r w:rsidRPr="4ADA2E5A" w:rsidR="6D6DCDA9">
        <w:rPr>
          <w:rFonts w:ascii="Times New Roman" w:hAnsi="Times New Roman" w:eastAsia="Times New Roman" w:cs="Times New Roman"/>
          <w:noProof w:val="0"/>
          <w:sz w:val="24"/>
          <w:szCs w:val="24"/>
          <w:lang w:val="en-US"/>
        </w:rPr>
        <w:t xml:space="preserve"> seems to be growing and changing so fast.</w:t>
      </w:r>
      <w:r w:rsidRPr="4ADA2E5A" w:rsidR="3962A1FA">
        <w:rPr>
          <w:rFonts w:ascii="Times New Roman" w:hAnsi="Times New Roman" w:eastAsia="Times New Roman" w:cs="Times New Roman"/>
          <w:noProof w:val="0"/>
          <w:sz w:val="24"/>
          <w:szCs w:val="24"/>
          <w:lang w:val="en-US"/>
        </w:rPr>
        <w:t xml:space="preserve"> </w:t>
      </w:r>
      <w:r w:rsidRPr="4ADA2E5A" w:rsidR="789C107B">
        <w:rPr>
          <w:rFonts w:ascii="Times New Roman" w:hAnsi="Times New Roman" w:eastAsia="Times New Roman" w:cs="Times New Roman"/>
          <w:noProof w:val="0"/>
          <w:sz w:val="24"/>
          <w:szCs w:val="24"/>
          <w:lang w:val="en-US"/>
        </w:rPr>
        <w:t xml:space="preserve">The </w:t>
      </w:r>
      <w:r w:rsidRPr="4ADA2E5A" w:rsidR="3962A1FA">
        <w:rPr>
          <w:rFonts w:ascii="Times New Roman" w:hAnsi="Times New Roman" w:eastAsia="Times New Roman" w:cs="Times New Roman"/>
          <w:noProof w:val="0"/>
          <w:sz w:val="24"/>
          <w:szCs w:val="24"/>
          <w:lang w:val="en-US"/>
        </w:rPr>
        <w:t>Internet is</w:t>
      </w:r>
      <w:r w:rsidRPr="4ADA2E5A" w:rsidR="4777B29C">
        <w:rPr>
          <w:rFonts w:ascii="Times New Roman" w:hAnsi="Times New Roman" w:eastAsia="Times New Roman" w:cs="Times New Roman"/>
          <w:noProof w:val="0"/>
          <w:sz w:val="24"/>
          <w:szCs w:val="24"/>
          <w:lang w:val="en-US"/>
        </w:rPr>
        <w:t xml:space="preserve"> being </w:t>
      </w:r>
      <w:r w:rsidRPr="4ADA2E5A" w:rsidR="64D6A1BE">
        <w:rPr>
          <w:rFonts w:ascii="Times New Roman" w:hAnsi="Times New Roman" w:eastAsia="Times New Roman" w:cs="Times New Roman"/>
          <w:noProof w:val="0"/>
          <w:sz w:val="24"/>
          <w:szCs w:val="24"/>
          <w:lang w:val="en-US"/>
        </w:rPr>
        <w:t>utilized daily</w:t>
      </w:r>
      <w:r w:rsidRPr="4ADA2E5A" w:rsidR="05693D44">
        <w:rPr>
          <w:rFonts w:ascii="Times New Roman" w:hAnsi="Times New Roman" w:eastAsia="Times New Roman" w:cs="Times New Roman"/>
          <w:noProof w:val="0"/>
          <w:sz w:val="24"/>
          <w:szCs w:val="24"/>
          <w:lang w:val="en-US"/>
        </w:rPr>
        <w:t>. U</w:t>
      </w:r>
      <w:r w:rsidRPr="4ADA2E5A" w:rsidR="3962A1FA">
        <w:rPr>
          <w:rFonts w:ascii="Times New Roman" w:hAnsi="Times New Roman" w:eastAsia="Times New Roman" w:cs="Times New Roman"/>
          <w:noProof w:val="0"/>
          <w:sz w:val="24"/>
          <w:szCs w:val="24"/>
          <w:lang w:val="en-US"/>
        </w:rPr>
        <w:t xml:space="preserve">sers can be found of all ages, including children, teenagers, and adults. </w:t>
      </w:r>
      <w:r w:rsidRPr="4ADA2E5A" w:rsidR="64BBAFDC">
        <w:rPr>
          <w:rFonts w:ascii="Times New Roman" w:hAnsi="Times New Roman" w:eastAsia="Times New Roman" w:cs="Times New Roman"/>
          <w:noProof w:val="0"/>
          <w:sz w:val="24"/>
          <w:szCs w:val="24"/>
          <w:lang w:val="en-US"/>
        </w:rPr>
        <w:t>Let’s not forgot the</w:t>
      </w:r>
      <w:r w:rsidRPr="4ADA2E5A" w:rsidR="3962A1FA">
        <w:rPr>
          <w:rFonts w:ascii="Times New Roman" w:hAnsi="Times New Roman" w:eastAsia="Times New Roman" w:cs="Times New Roman"/>
          <w:noProof w:val="0"/>
          <w:sz w:val="24"/>
          <w:szCs w:val="24"/>
          <w:lang w:val="en-US"/>
        </w:rPr>
        <w:t xml:space="preserve"> </w:t>
      </w:r>
      <w:r w:rsidRPr="4ADA2E5A" w:rsidR="3962A1FA">
        <w:rPr>
          <w:rFonts w:ascii="Times New Roman" w:hAnsi="Times New Roman" w:eastAsia="Times New Roman" w:cs="Times New Roman"/>
          <w:noProof w:val="0"/>
          <w:sz w:val="24"/>
          <w:szCs w:val="24"/>
          <w:lang w:val="en-US"/>
        </w:rPr>
        <w:t>social media craze</w:t>
      </w:r>
      <w:r w:rsidRPr="4ADA2E5A" w:rsidR="20D38A6D">
        <w:rPr>
          <w:rFonts w:ascii="Times New Roman" w:hAnsi="Times New Roman" w:eastAsia="Times New Roman" w:cs="Times New Roman"/>
          <w:noProof w:val="0"/>
          <w:sz w:val="24"/>
          <w:szCs w:val="24"/>
          <w:lang w:val="en-US"/>
        </w:rPr>
        <w:t xml:space="preserve"> that</w:t>
      </w:r>
      <w:r w:rsidRPr="4ADA2E5A" w:rsidR="3962A1FA">
        <w:rPr>
          <w:rFonts w:ascii="Times New Roman" w:hAnsi="Times New Roman" w:eastAsia="Times New Roman" w:cs="Times New Roman"/>
          <w:noProof w:val="0"/>
          <w:sz w:val="24"/>
          <w:szCs w:val="24"/>
          <w:lang w:val="en-US"/>
        </w:rPr>
        <w:t xml:space="preserve"> has connected people all around the world</w:t>
      </w:r>
      <w:r w:rsidRPr="4ADA2E5A" w:rsidR="237B86F0">
        <w:rPr>
          <w:rFonts w:ascii="Times New Roman" w:hAnsi="Times New Roman" w:eastAsia="Times New Roman" w:cs="Times New Roman"/>
          <w:noProof w:val="0"/>
          <w:sz w:val="24"/>
          <w:szCs w:val="24"/>
          <w:lang w:val="en-US"/>
        </w:rPr>
        <w:t xml:space="preserve">. </w:t>
      </w:r>
      <w:r w:rsidRPr="4ADA2E5A" w:rsidR="3962A1FA">
        <w:rPr>
          <w:rFonts w:ascii="Times New Roman" w:hAnsi="Times New Roman" w:eastAsia="Times New Roman" w:cs="Times New Roman"/>
          <w:noProof w:val="0"/>
          <w:sz w:val="24"/>
          <w:szCs w:val="24"/>
          <w:lang w:val="en-US"/>
        </w:rPr>
        <w:t xml:space="preserve">The technological advancements of the 21st century brings endless opportunities for users with unlimited access and constant communication. Schools across the world </w:t>
      </w:r>
      <w:r w:rsidRPr="4ADA2E5A" w:rsidR="5FF24D8C">
        <w:rPr>
          <w:rFonts w:ascii="Times New Roman" w:hAnsi="Times New Roman" w:eastAsia="Times New Roman" w:cs="Times New Roman"/>
          <w:noProof w:val="0"/>
          <w:sz w:val="24"/>
          <w:szCs w:val="24"/>
          <w:lang w:val="en-US"/>
        </w:rPr>
        <w:t xml:space="preserve">are </w:t>
      </w:r>
      <w:r w:rsidRPr="4ADA2E5A" w:rsidR="3962A1FA">
        <w:rPr>
          <w:rFonts w:ascii="Times New Roman" w:hAnsi="Times New Roman" w:eastAsia="Times New Roman" w:cs="Times New Roman"/>
          <w:noProof w:val="0"/>
          <w:sz w:val="24"/>
          <w:szCs w:val="24"/>
          <w:lang w:val="en-US"/>
        </w:rPr>
        <w:t>utiliz</w:t>
      </w:r>
      <w:r w:rsidRPr="4ADA2E5A" w:rsidR="59F8640B">
        <w:rPr>
          <w:rFonts w:ascii="Times New Roman" w:hAnsi="Times New Roman" w:eastAsia="Times New Roman" w:cs="Times New Roman"/>
          <w:noProof w:val="0"/>
          <w:sz w:val="24"/>
          <w:szCs w:val="24"/>
          <w:lang w:val="en-US"/>
        </w:rPr>
        <w:t>ing</w:t>
      </w:r>
      <w:r w:rsidRPr="4ADA2E5A" w:rsidR="3962A1FA">
        <w:rPr>
          <w:rFonts w:ascii="Times New Roman" w:hAnsi="Times New Roman" w:eastAsia="Times New Roman" w:cs="Times New Roman"/>
          <w:noProof w:val="0"/>
          <w:sz w:val="24"/>
          <w:szCs w:val="24"/>
          <w:lang w:val="en-US"/>
        </w:rPr>
        <w:t xml:space="preserve"> the Internet in </w:t>
      </w:r>
      <w:r w:rsidRPr="4ADA2E5A" w:rsidR="19385D85">
        <w:rPr>
          <w:rFonts w:ascii="Times New Roman" w:hAnsi="Times New Roman" w:eastAsia="Times New Roman" w:cs="Times New Roman"/>
          <w:noProof w:val="0"/>
          <w:sz w:val="24"/>
          <w:szCs w:val="24"/>
          <w:lang w:val="en-US"/>
        </w:rPr>
        <w:t xml:space="preserve">their </w:t>
      </w:r>
      <w:r w:rsidRPr="4ADA2E5A" w:rsidR="3962A1FA">
        <w:rPr>
          <w:rFonts w:ascii="Times New Roman" w:hAnsi="Times New Roman" w:eastAsia="Times New Roman" w:cs="Times New Roman"/>
          <w:noProof w:val="0"/>
          <w:sz w:val="24"/>
          <w:szCs w:val="24"/>
          <w:lang w:val="en-US"/>
        </w:rPr>
        <w:t xml:space="preserve">classrooms and to enhance </w:t>
      </w:r>
      <w:r w:rsidRPr="4ADA2E5A" w:rsidR="24238859">
        <w:rPr>
          <w:rFonts w:ascii="Times New Roman" w:hAnsi="Times New Roman" w:eastAsia="Times New Roman" w:cs="Times New Roman"/>
          <w:noProof w:val="0"/>
          <w:sz w:val="24"/>
          <w:szCs w:val="24"/>
          <w:lang w:val="en-US"/>
        </w:rPr>
        <w:t xml:space="preserve">their </w:t>
      </w:r>
      <w:r w:rsidRPr="4ADA2E5A" w:rsidR="3962A1FA">
        <w:rPr>
          <w:rFonts w:ascii="Times New Roman" w:hAnsi="Times New Roman" w:eastAsia="Times New Roman" w:cs="Times New Roman"/>
          <w:noProof w:val="0"/>
          <w:sz w:val="24"/>
          <w:szCs w:val="24"/>
          <w:lang w:val="en-US"/>
        </w:rPr>
        <w:t>instruction. Students in almost every country have immediate access to the Internet from different types of technology including smartphones, tablets, laptops, and computers. Toda</w:t>
      </w:r>
      <w:r w:rsidRPr="4ADA2E5A" w:rsidR="2942F950">
        <w:rPr>
          <w:rFonts w:ascii="Times New Roman" w:hAnsi="Times New Roman" w:eastAsia="Times New Roman" w:cs="Times New Roman"/>
          <w:noProof w:val="0"/>
          <w:sz w:val="24"/>
          <w:szCs w:val="24"/>
          <w:lang w:val="en-US"/>
        </w:rPr>
        <w:t xml:space="preserve">y </w:t>
      </w:r>
      <w:r w:rsidRPr="4ADA2E5A" w:rsidR="3962A1FA">
        <w:rPr>
          <w:rFonts w:ascii="Times New Roman" w:hAnsi="Times New Roman" w:eastAsia="Times New Roman" w:cs="Times New Roman"/>
          <w:noProof w:val="0"/>
          <w:sz w:val="24"/>
          <w:szCs w:val="24"/>
          <w:lang w:val="en-US"/>
        </w:rPr>
        <w:t>technolog</w:t>
      </w:r>
      <w:r w:rsidRPr="4ADA2E5A" w:rsidR="0F91CA36">
        <w:rPr>
          <w:rFonts w:ascii="Times New Roman" w:hAnsi="Times New Roman" w:eastAsia="Times New Roman" w:cs="Times New Roman"/>
          <w:noProof w:val="0"/>
          <w:sz w:val="24"/>
          <w:szCs w:val="24"/>
          <w:lang w:val="en-US"/>
        </w:rPr>
        <w:t xml:space="preserve">y </w:t>
      </w:r>
      <w:r w:rsidRPr="4ADA2E5A" w:rsidR="3962A1FA">
        <w:rPr>
          <w:rFonts w:ascii="Times New Roman" w:hAnsi="Times New Roman" w:eastAsia="Times New Roman" w:cs="Times New Roman"/>
          <w:noProof w:val="0"/>
          <w:sz w:val="24"/>
          <w:szCs w:val="24"/>
          <w:lang w:val="en-US"/>
        </w:rPr>
        <w:t xml:space="preserve">make it </w:t>
      </w:r>
      <w:r w:rsidRPr="4ADA2E5A" w:rsidR="01341787">
        <w:rPr>
          <w:rFonts w:ascii="Times New Roman" w:hAnsi="Times New Roman" w:eastAsia="Times New Roman" w:cs="Times New Roman"/>
          <w:noProof w:val="0"/>
          <w:sz w:val="24"/>
          <w:szCs w:val="24"/>
          <w:lang w:val="en-US"/>
        </w:rPr>
        <w:t xml:space="preserve">very </w:t>
      </w:r>
      <w:r w:rsidRPr="4ADA2E5A" w:rsidR="3962A1FA">
        <w:rPr>
          <w:rFonts w:ascii="Times New Roman" w:hAnsi="Times New Roman" w:eastAsia="Times New Roman" w:cs="Times New Roman"/>
          <w:noProof w:val="0"/>
          <w:sz w:val="24"/>
          <w:szCs w:val="24"/>
          <w:lang w:val="en-US"/>
        </w:rPr>
        <w:t xml:space="preserve">necessary for digital rules and online policies and procedures to foster a safe and secure environment for all users. </w:t>
      </w:r>
    </w:p>
    <w:p xmlns:wp14="http://schemas.microsoft.com/office/word/2010/wordml" w:rsidP="4ADA2E5A" w14:paraId="042DF3E4" wp14:textId="1F98FC74">
      <w:pPr>
        <w:pStyle w:val="NoSpacing"/>
        <w:ind w:firstLine="720"/>
      </w:pPr>
      <w:r w:rsidRPr="4ADA2E5A" w:rsidR="3962A1FA">
        <w:rPr>
          <w:rFonts w:ascii="Times New Roman" w:hAnsi="Times New Roman" w:eastAsia="Times New Roman" w:cs="Times New Roman"/>
          <w:noProof w:val="0"/>
          <w:sz w:val="24"/>
          <w:szCs w:val="24"/>
          <w:lang w:val="en-US"/>
        </w:rPr>
        <w:t xml:space="preserve">Digital citizenship is a society of responsible users of all technology, including computers, devices, and the Internet. Digital citizenship is the ability to interact and engage with users in the online society in a safe and secure manner. Digital citizenship is </w:t>
      </w:r>
      <w:r w:rsidRPr="4ADA2E5A" w:rsidR="7C4C7142">
        <w:rPr>
          <w:rFonts w:ascii="Times New Roman" w:hAnsi="Times New Roman" w:eastAsia="Times New Roman" w:cs="Times New Roman"/>
          <w:noProof w:val="0"/>
          <w:sz w:val="24"/>
          <w:szCs w:val="24"/>
          <w:lang w:val="en-US"/>
        </w:rPr>
        <w:t xml:space="preserve">also very </w:t>
      </w:r>
      <w:r w:rsidRPr="4ADA2E5A" w:rsidR="3962A1FA">
        <w:rPr>
          <w:rFonts w:ascii="Times New Roman" w:hAnsi="Times New Roman" w:eastAsia="Times New Roman" w:cs="Times New Roman"/>
          <w:noProof w:val="0"/>
          <w:sz w:val="24"/>
          <w:szCs w:val="24"/>
          <w:lang w:val="en-US"/>
        </w:rPr>
        <w:t xml:space="preserve">crucial and important for educators to model in the classroom. Educators can provide students with the tools they need to be a good digital citizen by modeling the nine elements of a digital citizen (Ribble, 2017). Being a good citizen in the digital world is essential to promote and provide a safe and secure environment and to create a significant learning environment in the classroom. </w:t>
      </w:r>
    </w:p>
    <w:p xmlns:wp14="http://schemas.microsoft.com/office/word/2010/wordml" w:rsidP="4ADA2E5A" w14:paraId="5BC2E97C" wp14:textId="7221150B">
      <w:pPr>
        <w:pStyle w:val="NoSpacing"/>
      </w:pPr>
      <w:r w:rsidRPr="4ADA2E5A" w:rsidR="3962A1FA">
        <w:rPr>
          <w:rFonts w:ascii="Times New Roman" w:hAnsi="Times New Roman" w:eastAsia="Times New Roman" w:cs="Times New Roman"/>
          <w:b w:val="1"/>
          <w:bCs w:val="1"/>
          <w:noProof w:val="0"/>
          <w:sz w:val="24"/>
          <w:szCs w:val="24"/>
          <w:lang w:val="en-US"/>
        </w:rPr>
        <w:t xml:space="preserve">The Nine Elements of Digital Citizenship </w:t>
      </w:r>
    </w:p>
    <w:p xmlns:wp14="http://schemas.microsoft.com/office/word/2010/wordml" w:rsidP="4ADA2E5A" w14:paraId="4D8AB7B7" wp14:textId="46FE86A8">
      <w:pPr>
        <w:pStyle w:val="NoSpacing"/>
        <w:ind w:firstLine="720"/>
      </w:pPr>
      <w:r w:rsidRPr="4ADA2E5A" w:rsidR="3962A1FA">
        <w:rPr>
          <w:rFonts w:ascii="Times New Roman" w:hAnsi="Times New Roman" w:eastAsia="Times New Roman" w:cs="Times New Roman"/>
          <w:noProof w:val="0"/>
          <w:sz w:val="24"/>
          <w:szCs w:val="24"/>
          <w:lang w:val="en-US"/>
        </w:rPr>
        <w:t>Ribble (2015) breaks down digital citizenship into nine elements that are practical guidelines to help foster a safe and secure environment for all users. Ribble’s (2015) nine elements as a digital citizen are as follows:</w:t>
      </w:r>
    </w:p>
    <w:p xmlns:wp14="http://schemas.microsoft.com/office/word/2010/wordml" w:rsidP="4ADA2E5A" w14:paraId="188577E5" wp14:textId="24FDB7BB">
      <w:pPr>
        <w:pStyle w:val="NoSpacing"/>
        <w:ind w:firstLine="720"/>
        <w:rPr>
          <w:rFonts w:ascii="Times New Roman" w:hAnsi="Times New Roman" w:eastAsia="Times New Roman" w:cs="Times New Roman"/>
          <w:noProof w:val="0"/>
          <w:sz w:val="24"/>
          <w:szCs w:val="24"/>
          <w:lang w:val="en-US"/>
        </w:rPr>
      </w:pPr>
      <w:r w:rsidRPr="4ADA2E5A" w:rsidR="3962A1FA">
        <w:rPr>
          <w:rFonts w:ascii="Times New Roman" w:hAnsi="Times New Roman" w:eastAsia="Times New Roman" w:cs="Times New Roman"/>
          <w:noProof w:val="0"/>
          <w:sz w:val="24"/>
          <w:szCs w:val="24"/>
          <w:lang w:val="en-US"/>
        </w:rPr>
        <w:t xml:space="preserve"> 1) Digital access – all users should have equal access to the Internet regardless of where they </w:t>
      </w:r>
      <w:r w:rsidRPr="4ADA2E5A" w:rsidR="1D9922AE">
        <w:rPr>
          <w:rFonts w:ascii="Times New Roman" w:hAnsi="Times New Roman" w:eastAsia="Times New Roman" w:cs="Times New Roman"/>
          <w:noProof w:val="0"/>
          <w:sz w:val="24"/>
          <w:szCs w:val="24"/>
          <w:lang w:val="en-US"/>
        </w:rPr>
        <w:t>reside.</w:t>
      </w:r>
    </w:p>
    <w:p xmlns:wp14="http://schemas.microsoft.com/office/word/2010/wordml" w:rsidP="4ADA2E5A" w14:paraId="7E5234B6" wp14:textId="63D045D0">
      <w:pPr>
        <w:pStyle w:val="NoSpacing"/>
        <w:ind w:firstLine="720"/>
        <w:rPr>
          <w:rFonts w:ascii="Times New Roman" w:hAnsi="Times New Roman" w:eastAsia="Times New Roman" w:cs="Times New Roman"/>
          <w:noProof w:val="0"/>
          <w:sz w:val="24"/>
          <w:szCs w:val="24"/>
          <w:lang w:val="en-US"/>
        </w:rPr>
      </w:pPr>
      <w:r w:rsidRPr="4ADA2E5A" w:rsidR="3962A1FA">
        <w:rPr>
          <w:rFonts w:ascii="Times New Roman" w:hAnsi="Times New Roman" w:eastAsia="Times New Roman" w:cs="Times New Roman"/>
          <w:noProof w:val="0"/>
          <w:sz w:val="24"/>
          <w:szCs w:val="24"/>
          <w:lang w:val="en-US"/>
        </w:rPr>
        <w:t xml:space="preserve"> 2) Digital commerce - all users should have access to the purchase and selling of legal materials and </w:t>
      </w:r>
      <w:r w:rsidRPr="4ADA2E5A" w:rsidR="7989CD9E">
        <w:rPr>
          <w:rFonts w:ascii="Times New Roman" w:hAnsi="Times New Roman" w:eastAsia="Times New Roman" w:cs="Times New Roman"/>
          <w:noProof w:val="0"/>
          <w:sz w:val="24"/>
          <w:szCs w:val="24"/>
          <w:lang w:val="en-US"/>
        </w:rPr>
        <w:t>items.</w:t>
      </w:r>
    </w:p>
    <w:p xmlns:wp14="http://schemas.microsoft.com/office/word/2010/wordml" w:rsidP="4ADA2E5A" w14:paraId="7C50685C" wp14:textId="7927B240">
      <w:pPr>
        <w:pStyle w:val="NoSpacing"/>
        <w:ind w:firstLine="720"/>
        <w:rPr>
          <w:rFonts w:ascii="Times New Roman" w:hAnsi="Times New Roman" w:eastAsia="Times New Roman" w:cs="Times New Roman"/>
          <w:noProof w:val="0"/>
          <w:sz w:val="24"/>
          <w:szCs w:val="24"/>
          <w:lang w:val="en-US"/>
        </w:rPr>
      </w:pPr>
      <w:r w:rsidRPr="4ADA2E5A" w:rsidR="3962A1FA">
        <w:rPr>
          <w:rFonts w:ascii="Times New Roman" w:hAnsi="Times New Roman" w:eastAsia="Times New Roman" w:cs="Times New Roman"/>
          <w:noProof w:val="0"/>
          <w:sz w:val="24"/>
          <w:szCs w:val="24"/>
          <w:lang w:val="en-US"/>
        </w:rPr>
        <w:t xml:space="preserve"> 3) Digital communication – all users should exchange information in a clear and understandable </w:t>
      </w:r>
      <w:r w:rsidRPr="4ADA2E5A" w:rsidR="58EF7719">
        <w:rPr>
          <w:rFonts w:ascii="Times New Roman" w:hAnsi="Times New Roman" w:eastAsia="Times New Roman" w:cs="Times New Roman"/>
          <w:noProof w:val="0"/>
          <w:sz w:val="24"/>
          <w:szCs w:val="24"/>
          <w:lang w:val="en-US"/>
        </w:rPr>
        <w:t>message.</w:t>
      </w:r>
    </w:p>
    <w:p xmlns:wp14="http://schemas.microsoft.com/office/word/2010/wordml" w:rsidP="4ADA2E5A" w14:paraId="7D4FC41E" wp14:textId="6543C5AA">
      <w:pPr>
        <w:pStyle w:val="NoSpacing"/>
        <w:ind w:firstLine="720"/>
      </w:pPr>
      <w:r w:rsidRPr="4ADA2E5A" w:rsidR="3962A1FA">
        <w:rPr>
          <w:rFonts w:ascii="Times New Roman" w:hAnsi="Times New Roman" w:eastAsia="Times New Roman" w:cs="Times New Roman"/>
          <w:noProof w:val="0"/>
          <w:sz w:val="24"/>
          <w:szCs w:val="24"/>
          <w:lang w:val="en-US"/>
        </w:rPr>
        <w:t xml:space="preserve"> 4) Digital etiquette – all users should follow the electronic code of standards and be empathetic towards others</w:t>
      </w:r>
      <w:r w:rsidRPr="4ADA2E5A" w:rsidR="6E6966C7">
        <w:rPr>
          <w:rFonts w:ascii="Times New Roman" w:hAnsi="Times New Roman" w:eastAsia="Times New Roman" w:cs="Times New Roman"/>
          <w:noProof w:val="0"/>
          <w:sz w:val="24"/>
          <w:szCs w:val="24"/>
          <w:lang w:val="en-US"/>
        </w:rPr>
        <w:t>.</w:t>
      </w:r>
      <w:r w:rsidRPr="4ADA2E5A" w:rsidR="3962A1FA">
        <w:rPr>
          <w:rFonts w:ascii="Times New Roman" w:hAnsi="Times New Roman" w:eastAsia="Times New Roman" w:cs="Times New Roman"/>
          <w:noProof w:val="0"/>
          <w:sz w:val="24"/>
          <w:szCs w:val="24"/>
          <w:lang w:val="en-US"/>
        </w:rPr>
        <w:t xml:space="preserve"> </w:t>
      </w:r>
    </w:p>
    <w:p xmlns:wp14="http://schemas.microsoft.com/office/word/2010/wordml" w:rsidP="4ADA2E5A" w14:paraId="2CA47C7F" wp14:textId="7FA93285">
      <w:pPr>
        <w:pStyle w:val="NoSpacing"/>
        <w:ind w:firstLine="720"/>
      </w:pPr>
      <w:r w:rsidRPr="4ADA2E5A" w:rsidR="3962A1FA">
        <w:rPr>
          <w:rFonts w:ascii="Times New Roman" w:hAnsi="Times New Roman" w:eastAsia="Times New Roman" w:cs="Times New Roman"/>
          <w:noProof w:val="0"/>
          <w:sz w:val="24"/>
          <w:szCs w:val="24"/>
          <w:lang w:val="en-US"/>
        </w:rPr>
        <w:t>5) Digital fluency – all users should be educated the proper use of technology</w:t>
      </w:r>
      <w:r w:rsidRPr="4ADA2E5A" w:rsidR="0EC929A6">
        <w:rPr>
          <w:rFonts w:ascii="Times New Roman" w:hAnsi="Times New Roman" w:eastAsia="Times New Roman" w:cs="Times New Roman"/>
          <w:noProof w:val="0"/>
          <w:sz w:val="24"/>
          <w:szCs w:val="24"/>
          <w:lang w:val="en-US"/>
        </w:rPr>
        <w:t>.</w:t>
      </w:r>
    </w:p>
    <w:p xmlns:wp14="http://schemas.microsoft.com/office/word/2010/wordml" w:rsidP="4ADA2E5A" w14:paraId="6C34B032" wp14:textId="6427E485">
      <w:pPr>
        <w:pStyle w:val="NoSpacing"/>
        <w:ind w:firstLine="720"/>
      </w:pPr>
      <w:r w:rsidRPr="4ADA2E5A" w:rsidR="3962A1FA">
        <w:rPr>
          <w:rFonts w:ascii="Times New Roman" w:hAnsi="Times New Roman" w:eastAsia="Times New Roman" w:cs="Times New Roman"/>
          <w:noProof w:val="0"/>
          <w:sz w:val="24"/>
          <w:szCs w:val="24"/>
          <w:lang w:val="en-US"/>
        </w:rPr>
        <w:t xml:space="preserve">6) Digital health – all users should be aware and promote physical well-being for themselves and </w:t>
      </w:r>
      <w:r w:rsidRPr="4ADA2E5A" w:rsidR="7EBEE1FE">
        <w:rPr>
          <w:rFonts w:ascii="Times New Roman" w:hAnsi="Times New Roman" w:eastAsia="Times New Roman" w:cs="Times New Roman"/>
          <w:noProof w:val="0"/>
          <w:sz w:val="24"/>
          <w:szCs w:val="24"/>
          <w:lang w:val="en-US"/>
        </w:rPr>
        <w:t>others.</w:t>
      </w:r>
      <w:r w:rsidRPr="4ADA2E5A" w:rsidR="3962A1FA">
        <w:rPr>
          <w:rFonts w:ascii="Times New Roman" w:hAnsi="Times New Roman" w:eastAsia="Times New Roman" w:cs="Times New Roman"/>
          <w:noProof w:val="0"/>
          <w:sz w:val="24"/>
          <w:szCs w:val="24"/>
          <w:lang w:val="en-US"/>
        </w:rPr>
        <w:t xml:space="preserve"> </w:t>
      </w:r>
    </w:p>
    <w:p xmlns:wp14="http://schemas.microsoft.com/office/word/2010/wordml" w:rsidP="4ADA2E5A" w14:paraId="27040D5C" wp14:textId="120CD01E">
      <w:pPr>
        <w:pStyle w:val="NoSpacing"/>
        <w:ind w:firstLine="720"/>
        <w:rPr>
          <w:rFonts w:ascii="Times New Roman" w:hAnsi="Times New Roman" w:eastAsia="Times New Roman" w:cs="Times New Roman"/>
          <w:noProof w:val="0"/>
          <w:sz w:val="24"/>
          <w:szCs w:val="24"/>
          <w:lang w:val="en-US"/>
        </w:rPr>
      </w:pPr>
      <w:r w:rsidRPr="4ADA2E5A" w:rsidR="3962A1FA">
        <w:rPr>
          <w:rFonts w:ascii="Times New Roman" w:hAnsi="Times New Roman" w:eastAsia="Times New Roman" w:cs="Times New Roman"/>
          <w:noProof w:val="0"/>
          <w:sz w:val="24"/>
          <w:szCs w:val="24"/>
          <w:lang w:val="en-US"/>
        </w:rPr>
        <w:t xml:space="preserve">7) Digital law – all users should adhere to the rules in the online world to protect all from harm; 8) Digital rights and responsibility – all users have rights and freedoms which can be exercised through responsibility and </w:t>
      </w:r>
      <w:r w:rsidRPr="4ADA2E5A" w:rsidR="07C1150E">
        <w:rPr>
          <w:rFonts w:ascii="Times New Roman" w:hAnsi="Times New Roman" w:eastAsia="Times New Roman" w:cs="Times New Roman"/>
          <w:noProof w:val="0"/>
          <w:sz w:val="24"/>
          <w:szCs w:val="24"/>
          <w:lang w:val="en-US"/>
        </w:rPr>
        <w:t>diligence.</w:t>
      </w:r>
    </w:p>
    <w:p xmlns:wp14="http://schemas.microsoft.com/office/word/2010/wordml" w:rsidP="4ADA2E5A" w14:paraId="7383C90A" wp14:textId="6FBD6A49">
      <w:pPr>
        <w:pStyle w:val="NoSpacing"/>
        <w:ind w:firstLine="720"/>
      </w:pPr>
      <w:r w:rsidRPr="4ADA2E5A" w:rsidR="3962A1FA">
        <w:rPr>
          <w:rFonts w:ascii="Times New Roman" w:hAnsi="Times New Roman" w:eastAsia="Times New Roman" w:cs="Times New Roman"/>
          <w:noProof w:val="0"/>
          <w:sz w:val="24"/>
          <w:szCs w:val="24"/>
          <w:lang w:val="en-US"/>
        </w:rPr>
        <w:t xml:space="preserve"> 9) Digital security and privacy – all users should be aware of digital attacks and how to prevent them. </w:t>
      </w:r>
    </w:p>
    <w:p xmlns:wp14="http://schemas.microsoft.com/office/word/2010/wordml" w:rsidP="4ADA2E5A" w14:paraId="65260FBE" wp14:textId="1AD15A5B">
      <w:pPr>
        <w:pStyle w:val="NoSpacing"/>
        <w:ind w:firstLine="720"/>
      </w:pPr>
      <w:r w:rsidRPr="4ADA2E5A" w:rsidR="3962A1FA">
        <w:rPr>
          <w:rFonts w:ascii="Times New Roman" w:hAnsi="Times New Roman" w:eastAsia="Times New Roman" w:cs="Times New Roman"/>
          <w:noProof w:val="0"/>
          <w:sz w:val="24"/>
          <w:szCs w:val="24"/>
          <w:lang w:val="en-US"/>
        </w:rPr>
        <w:t>Each of the nine elements are equally as important from the first</w:t>
      </w:r>
      <w:r w:rsidRPr="4ADA2E5A" w:rsidR="774DBF45">
        <w:rPr>
          <w:rFonts w:ascii="Times New Roman" w:hAnsi="Times New Roman" w:eastAsia="Times New Roman" w:cs="Times New Roman"/>
          <w:noProof w:val="0"/>
          <w:sz w:val="24"/>
          <w:szCs w:val="24"/>
          <w:lang w:val="en-US"/>
        </w:rPr>
        <w:t xml:space="preserve"> one</w:t>
      </w:r>
      <w:r w:rsidRPr="4ADA2E5A" w:rsidR="3962A1FA">
        <w:rPr>
          <w:rFonts w:ascii="Times New Roman" w:hAnsi="Times New Roman" w:eastAsia="Times New Roman" w:cs="Times New Roman"/>
          <w:noProof w:val="0"/>
          <w:sz w:val="24"/>
          <w:szCs w:val="24"/>
          <w:lang w:val="en-US"/>
        </w:rPr>
        <w:t xml:space="preserve"> to last. They only promote a safe and secure online environment when utilized properly and together. For example, an online user cannot simply understand what digital literacy and etiquette mean and not promote it online when posting or sharing information. Each of the nine elements should be taught to students as early as possible. </w:t>
      </w:r>
      <w:r w:rsidRPr="4ADA2E5A" w:rsidR="35D0B2DF">
        <w:rPr>
          <w:rFonts w:ascii="Times New Roman" w:hAnsi="Times New Roman" w:eastAsia="Times New Roman" w:cs="Times New Roman"/>
          <w:noProof w:val="0"/>
          <w:sz w:val="24"/>
          <w:szCs w:val="24"/>
          <w:lang w:val="en-US"/>
        </w:rPr>
        <w:t>As a matter of fact</w:t>
      </w:r>
      <w:r w:rsidRPr="4ADA2E5A" w:rsidR="3962A1FA">
        <w:rPr>
          <w:rFonts w:ascii="Times New Roman" w:hAnsi="Times New Roman" w:eastAsia="Times New Roman" w:cs="Times New Roman"/>
          <w:noProof w:val="0"/>
          <w:sz w:val="24"/>
          <w:szCs w:val="24"/>
          <w:lang w:val="en-US"/>
        </w:rPr>
        <w:t>, the earlier is</w:t>
      </w:r>
      <w:r w:rsidRPr="4ADA2E5A" w:rsidR="6168323E">
        <w:rPr>
          <w:rFonts w:ascii="Times New Roman" w:hAnsi="Times New Roman" w:eastAsia="Times New Roman" w:cs="Times New Roman"/>
          <w:noProof w:val="0"/>
          <w:sz w:val="24"/>
          <w:szCs w:val="24"/>
          <w:lang w:val="en-US"/>
        </w:rPr>
        <w:t xml:space="preserve"> </w:t>
      </w:r>
      <w:r w:rsidRPr="4ADA2E5A" w:rsidR="7D5A5DF0">
        <w:rPr>
          <w:rFonts w:ascii="Times New Roman" w:hAnsi="Times New Roman" w:eastAsia="Times New Roman" w:cs="Times New Roman"/>
          <w:noProof w:val="0"/>
          <w:sz w:val="24"/>
          <w:szCs w:val="24"/>
          <w:lang w:val="en-US"/>
        </w:rPr>
        <w:t>it, the</w:t>
      </w:r>
      <w:r w:rsidRPr="4ADA2E5A" w:rsidR="3962A1FA">
        <w:rPr>
          <w:rFonts w:ascii="Times New Roman" w:hAnsi="Times New Roman" w:eastAsia="Times New Roman" w:cs="Times New Roman"/>
          <w:noProof w:val="0"/>
          <w:sz w:val="24"/>
          <w:szCs w:val="24"/>
          <w:lang w:val="en-US"/>
        </w:rPr>
        <w:t xml:space="preserve"> better</w:t>
      </w:r>
      <w:r w:rsidRPr="4ADA2E5A" w:rsidR="54143DAD">
        <w:rPr>
          <w:rFonts w:ascii="Times New Roman" w:hAnsi="Times New Roman" w:eastAsia="Times New Roman" w:cs="Times New Roman"/>
          <w:noProof w:val="0"/>
          <w:sz w:val="24"/>
          <w:szCs w:val="24"/>
          <w:lang w:val="en-US"/>
        </w:rPr>
        <w:t xml:space="preserve"> chance we will have</w:t>
      </w:r>
      <w:r w:rsidRPr="4ADA2E5A" w:rsidR="3962A1FA">
        <w:rPr>
          <w:rFonts w:ascii="Times New Roman" w:hAnsi="Times New Roman" w:eastAsia="Times New Roman" w:cs="Times New Roman"/>
          <w:noProof w:val="0"/>
          <w:sz w:val="24"/>
          <w:szCs w:val="24"/>
          <w:lang w:val="en-US"/>
        </w:rPr>
        <w:t xml:space="preserve"> to prevent bad habits from forming. Educators </w:t>
      </w:r>
      <w:r w:rsidRPr="4ADA2E5A" w:rsidR="21064FE5">
        <w:rPr>
          <w:rFonts w:ascii="Times New Roman" w:hAnsi="Times New Roman" w:eastAsia="Times New Roman" w:cs="Times New Roman"/>
          <w:noProof w:val="0"/>
          <w:sz w:val="24"/>
          <w:szCs w:val="24"/>
          <w:lang w:val="en-US"/>
        </w:rPr>
        <w:t>must</w:t>
      </w:r>
      <w:r w:rsidRPr="4ADA2E5A" w:rsidR="3962A1FA">
        <w:rPr>
          <w:rFonts w:ascii="Times New Roman" w:hAnsi="Times New Roman" w:eastAsia="Times New Roman" w:cs="Times New Roman"/>
          <w:noProof w:val="0"/>
          <w:sz w:val="24"/>
          <w:szCs w:val="24"/>
          <w:lang w:val="en-US"/>
        </w:rPr>
        <w:t xml:space="preserve"> model the nine elements in the classroom every day to empower students with the tools they need to fully understand digital citizenship. </w:t>
      </w:r>
    </w:p>
    <w:p xmlns:wp14="http://schemas.microsoft.com/office/word/2010/wordml" w:rsidP="4ADA2E5A" w14:paraId="4E347068" wp14:textId="4E201748">
      <w:pPr>
        <w:pStyle w:val="NoSpacing"/>
        <w:ind w:firstLine="720"/>
      </w:pPr>
      <w:r w:rsidRPr="4ADA2E5A" w:rsidR="3962A1FA">
        <w:rPr>
          <w:rFonts w:ascii="Times New Roman" w:hAnsi="Times New Roman" w:eastAsia="Times New Roman" w:cs="Times New Roman"/>
          <w:b w:val="1"/>
          <w:bCs w:val="1"/>
          <w:noProof w:val="0"/>
          <w:sz w:val="24"/>
          <w:szCs w:val="24"/>
          <w:lang w:val="en-US"/>
        </w:rPr>
        <w:t xml:space="preserve"> </w:t>
      </w:r>
    </w:p>
    <w:p xmlns:wp14="http://schemas.microsoft.com/office/word/2010/wordml" w:rsidP="4ADA2E5A" w14:paraId="61DE78CA" wp14:textId="24385448">
      <w:pPr>
        <w:pStyle w:val="NoSpacing"/>
        <w:ind w:firstLine="0"/>
      </w:pPr>
      <w:r w:rsidRPr="4ADA2E5A" w:rsidR="3962A1FA">
        <w:rPr>
          <w:rFonts w:ascii="Times New Roman" w:hAnsi="Times New Roman" w:eastAsia="Times New Roman" w:cs="Times New Roman"/>
          <w:b w:val="1"/>
          <w:bCs w:val="1"/>
          <w:noProof w:val="0"/>
          <w:sz w:val="24"/>
          <w:szCs w:val="24"/>
          <w:lang w:val="en-US"/>
        </w:rPr>
        <w:t>S3 Framework</w:t>
      </w:r>
      <w:r w:rsidRPr="4ADA2E5A" w:rsidR="3962A1FA">
        <w:rPr>
          <w:rFonts w:ascii="Times New Roman" w:hAnsi="Times New Roman" w:eastAsia="Times New Roman" w:cs="Times New Roman"/>
          <w:noProof w:val="0"/>
          <w:sz w:val="24"/>
          <w:szCs w:val="24"/>
          <w:lang w:val="en-US"/>
        </w:rPr>
        <w:t xml:space="preserve"> </w:t>
      </w:r>
    </w:p>
    <w:p xmlns:wp14="http://schemas.microsoft.com/office/word/2010/wordml" w:rsidP="4ADA2E5A" w14:paraId="5777A5B9" wp14:textId="00E30BF8">
      <w:pPr>
        <w:pStyle w:val="NoSpacing"/>
        <w:ind w:firstLine="720"/>
      </w:pPr>
      <w:r w:rsidRPr="4ADA2E5A" w:rsidR="3962A1FA">
        <w:rPr>
          <w:rFonts w:ascii="Times New Roman" w:hAnsi="Times New Roman" w:eastAsia="Times New Roman" w:cs="Times New Roman"/>
          <w:noProof w:val="0"/>
          <w:sz w:val="24"/>
          <w:szCs w:val="24"/>
          <w:lang w:val="en-US"/>
        </w:rPr>
        <w:t>Each of the nine elements are bound by three levels of support referred to as the S3 Framework of Safe, Savvy, and Social (Ribble, 2017). Each of these levels serve as a guiding principle within each of the nine elements. As educators, it is</w:t>
      </w:r>
      <w:r w:rsidRPr="4ADA2E5A" w:rsidR="2ED4CF0D">
        <w:rPr>
          <w:rFonts w:ascii="Times New Roman" w:hAnsi="Times New Roman" w:eastAsia="Times New Roman" w:cs="Times New Roman"/>
          <w:noProof w:val="0"/>
          <w:sz w:val="24"/>
          <w:szCs w:val="24"/>
          <w:lang w:val="en-US"/>
        </w:rPr>
        <w:t xml:space="preserve"> </w:t>
      </w:r>
      <w:r w:rsidRPr="4ADA2E5A" w:rsidR="6C170EB0">
        <w:rPr>
          <w:rFonts w:ascii="Times New Roman" w:hAnsi="Times New Roman" w:eastAsia="Times New Roman" w:cs="Times New Roman"/>
          <w:noProof w:val="0"/>
          <w:sz w:val="24"/>
          <w:szCs w:val="24"/>
          <w:lang w:val="en-US"/>
        </w:rPr>
        <w:t>very</w:t>
      </w:r>
      <w:r w:rsidRPr="4ADA2E5A" w:rsidR="3962A1FA">
        <w:rPr>
          <w:rFonts w:ascii="Times New Roman" w:hAnsi="Times New Roman" w:eastAsia="Times New Roman" w:cs="Times New Roman"/>
          <w:noProof w:val="0"/>
          <w:sz w:val="24"/>
          <w:szCs w:val="24"/>
          <w:lang w:val="en-US"/>
        </w:rPr>
        <w:t xml:space="preserve"> crucial </w:t>
      </w:r>
      <w:r w:rsidRPr="4ADA2E5A" w:rsidR="41489F0E">
        <w:rPr>
          <w:rFonts w:ascii="Times New Roman" w:hAnsi="Times New Roman" w:eastAsia="Times New Roman" w:cs="Times New Roman"/>
          <w:noProof w:val="0"/>
          <w:sz w:val="24"/>
          <w:szCs w:val="24"/>
          <w:lang w:val="en-US"/>
        </w:rPr>
        <w:t xml:space="preserve">that </w:t>
      </w:r>
      <w:r w:rsidRPr="4ADA2E5A" w:rsidR="3962A1FA">
        <w:rPr>
          <w:rFonts w:ascii="Times New Roman" w:hAnsi="Times New Roman" w:eastAsia="Times New Roman" w:cs="Times New Roman"/>
          <w:noProof w:val="0"/>
          <w:sz w:val="24"/>
          <w:szCs w:val="24"/>
          <w:lang w:val="en-US"/>
        </w:rPr>
        <w:t>we expose students to the guiding principles early on and model</w:t>
      </w:r>
      <w:r w:rsidRPr="4ADA2E5A" w:rsidR="6E74C0D8">
        <w:rPr>
          <w:rFonts w:ascii="Times New Roman" w:hAnsi="Times New Roman" w:eastAsia="Times New Roman" w:cs="Times New Roman"/>
          <w:noProof w:val="0"/>
          <w:sz w:val="24"/>
          <w:szCs w:val="24"/>
          <w:lang w:val="en-US"/>
        </w:rPr>
        <w:t xml:space="preserve"> </w:t>
      </w:r>
      <w:r w:rsidRPr="4ADA2E5A" w:rsidR="3962A1FA">
        <w:rPr>
          <w:rFonts w:ascii="Times New Roman" w:hAnsi="Times New Roman" w:eastAsia="Times New Roman" w:cs="Times New Roman"/>
          <w:noProof w:val="0"/>
          <w:sz w:val="24"/>
          <w:szCs w:val="24"/>
          <w:lang w:val="en-US"/>
        </w:rPr>
        <w:t xml:space="preserve">hat being a digital citizen begins with the user. Ribble (2017) incorporates each of the nine elements into a progression chart for the S3 Framework as follows: </w:t>
      </w:r>
    </w:p>
    <w:p xmlns:wp14="http://schemas.microsoft.com/office/word/2010/wordml" w:rsidP="4ADA2E5A" w14:paraId="14D6A02C" wp14:textId="27E7C509">
      <w:pPr>
        <w:pStyle w:val="NoSpacing"/>
        <w:ind w:firstLine="720"/>
      </w:pPr>
      <w:r w:rsidRPr="4ADA2E5A" w:rsidR="3962A1FA">
        <w:rPr>
          <w:rFonts w:ascii="Times New Roman" w:hAnsi="Times New Roman" w:eastAsia="Times New Roman" w:cs="Times New Roman"/>
          <w:noProof w:val="0"/>
          <w:sz w:val="24"/>
          <w:szCs w:val="24"/>
          <w:lang w:val="en-US"/>
        </w:rPr>
        <w:t xml:space="preserve">1) Safety - protect digital citizens; </w:t>
      </w:r>
    </w:p>
    <w:p xmlns:wp14="http://schemas.microsoft.com/office/word/2010/wordml" w:rsidP="4ADA2E5A" w14:paraId="364A1728" wp14:textId="55D858ED">
      <w:pPr>
        <w:pStyle w:val="NoSpacing"/>
        <w:ind w:firstLine="720"/>
      </w:pPr>
      <w:r w:rsidRPr="4ADA2E5A" w:rsidR="3962A1FA">
        <w:rPr>
          <w:rFonts w:ascii="Times New Roman" w:hAnsi="Times New Roman" w:eastAsia="Times New Roman" w:cs="Times New Roman"/>
          <w:noProof w:val="0"/>
          <w:sz w:val="24"/>
          <w:szCs w:val="24"/>
          <w:lang w:val="en-US"/>
        </w:rPr>
        <w:t>2) Savvy - create educated digital citizens; and</w:t>
      </w:r>
    </w:p>
    <w:p xmlns:wp14="http://schemas.microsoft.com/office/word/2010/wordml" w:rsidP="4ADA2E5A" w14:paraId="71D01C63" wp14:textId="250A3CBD">
      <w:pPr>
        <w:pStyle w:val="NoSpacing"/>
        <w:ind w:firstLine="720"/>
      </w:pPr>
      <w:r w:rsidRPr="4ADA2E5A" w:rsidR="3962A1FA">
        <w:rPr>
          <w:rFonts w:ascii="Times New Roman" w:hAnsi="Times New Roman" w:eastAsia="Times New Roman" w:cs="Times New Roman"/>
          <w:noProof w:val="0"/>
          <w:sz w:val="24"/>
          <w:szCs w:val="24"/>
          <w:lang w:val="en-US"/>
        </w:rPr>
        <w:t xml:space="preserve"> 3) Socially - respect oneself as a digital citizenship.</w:t>
      </w:r>
    </w:p>
    <w:p xmlns:wp14="http://schemas.microsoft.com/office/word/2010/wordml" w:rsidP="4ADA2E5A" w14:paraId="068EC9D0" wp14:textId="1B1CC524">
      <w:pPr>
        <w:pStyle w:val="NoSpacing"/>
        <w:ind w:firstLine="720"/>
      </w:pPr>
      <w:r w:rsidRPr="4ADA2E5A" w:rsidR="3962A1FA">
        <w:rPr>
          <w:rFonts w:ascii="Times New Roman" w:hAnsi="Times New Roman" w:eastAsia="Times New Roman" w:cs="Times New Roman"/>
          <w:b w:val="1"/>
          <w:bCs w:val="1"/>
          <w:noProof w:val="0"/>
          <w:sz w:val="24"/>
          <w:szCs w:val="24"/>
          <w:lang w:val="en-US"/>
        </w:rPr>
        <w:t xml:space="preserve"> Safety</w:t>
      </w:r>
      <w:r w:rsidRPr="4ADA2E5A" w:rsidR="3962A1FA">
        <w:rPr>
          <w:rFonts w:ascii="Times New Roman" w:hAnsi="Times New Roman" w:eastAsia="Times New Roman" w:cs="Times New Roman"/>
          <w:noProof w:val="0"/>
          <w:sz w:val="24"/>
          <w:szCs w:val="24"/>
          <w:lang w:val="en-US"/>
        </w:rPr>
        <w:t xml:space="preserve">. The first principle refers to providing a safe environment online for the user and others in all technology (Ribble, 2017). The focus of this principle is to protect </w:t>
      </w:r>
      <w:r w:rsidRPr="4ADA2E5A" w:rsidR="28F26ACB">
        <w:rPr>
          <w:rFonts w:ascii="Times New Roman" w:hAnsi="Times New Roman" w:eastAsia="Times New Roman" w:cs="Times New Roman"/>
          <w:noProof w:val="0"/>
          <w:sz w:val="24"/>
          <w:szCs w:val="24"/>
          <w:lang w:val="en-US"/>
        </w:rPr>
        <w:t>yourself,</w:t>
      </w:r>
      <w:r w:rsidRPr="4ADA2E5A" w:rsidR="3962A1FA">
        <w:rPr>
          <w:rFonts w:ascii="Times New Roman" w:hAnsi="Times New Roman" w:eastAsia="Times New Roman" w:cs="Times New Roman"/>
          <w:noProof w:val="0"/>
          <w:sz w:val="24"/>
          <w:szCs w:val="24"/>
          <w:lang w:val="en-US"/>
        </w:rPr>
        <w:t xml:space="preserve"> as well as others which is the foundation of digital citizenship. Safety is</w:t>
      </w:r>
      <w:r w:rsidRPr="4ADA2E5A" w:rsidR="6F32272A">
        <w:rPr>
          <w:rFonts w:ascii="Times New Roman" w:hAnsi="Times New Roman" w:eastAsia="Times New Roman" w:cs="Times New Roman"/>
          <w:noProof w:val="0"/>
          <w:sz w:val="24"/>
          <w:szCs w:val="24"/>
          <w:lang w:val="en-US"/>
        </w:rPr>
        <w:t xml:space="preserve"> the </w:t>
      </w:r>
      <w:r w:rsidRPr="4ADA2E5A" w:rsidR="3962A1FA">
        <w:rPr>
          <w:rFonts w:ascii="Times New Roman" w:hAnsi="Times New Roman" w:eastAsia="Times New Roman" w:cs="Times New Roman"/>
          <w:noProof w:val="0"/>
          <w:sz w:val="24"/>
          <w:szCs w:val="24"/>
          <w:lang w:val="en-US"/>
        </w:rPr>
        <w:t xml:space="preserve">most importance in creating a significant learning environment in the digital world. </w:t>
      </w:r>
    </w:p>
    <w:p xmlns:wp14="http://schemas.microsoft.com/office/word/2010/wordml" w:rsidP="4ADA2E5A" w14:paraId="7DBB2483" wp14:textId="17B51107">
      <w:pPr>
        <w:pStyle w:val="NoSpacing"/>
        <w:ind w:firstLine="720"/>
        <w:rPr>
          <w:rFonts w:ascii="Times New Roman" w:hAnsi="Times New Roman" w:eastAsia="Times New Roman" w:cs="Times New Roman"/>
          <w:noProof w:val="0"/>
          <w:sz w:val="24"/>
          <w:szCs w:val="24"/>
          <w:lang w:val="en-US"/>
        </w:rPr>
      </w:pPr>
      <w:r w:rsidRPr="4ADA2E5A" w:rsidR="3962A1FA">
        <w:rPr>
          <w:rFonts w:ascii="Times New Roman" w:hAnsi="Times New Roman" w:eastAsia="Times New Roman" w:cs="Times New Roman"/>
          <w:b w:val="1"/>
          <w:bCs w:val="1"/>
          <w:noProof w:val="0"/>
          <w:sz w:val="24"/>
          <w:szCs w:val="24"/>
          <w:lang w:val="en-US"/>
        </w:rPr>
        <w:t>Savvy</w:t>
      </w:r>
      <w:r w:rsidRPr="4ADA2E5A" w:rsidR="3962A1FA">
        <w:rPr>
          <w:rFonts w:ascii="Times New Roman" w:hAnsi="Times New Roman" w:eastAsia="Times New Roman" w:cs="Times New Roman"/>
          <w:noProof w:val="0"/>
          <w:sz w:val="24"/>
          <w:szCs w:val="24"/>
          <w:lang w:val="en-US"/>
        </w:rPr>
        <w:t xml:space="preserve">. The second principle refers to users being educated in technology and the many opportunities they provide (Ribble, 2017). Today’s technology is </w:t>
      </w:r>
      <w:r w:rsidRPr="4ADA2E5A" w:rsidR="3BA1FBD5">
        <w:rPr>
          <w:rFonts w:ascii="Times New Roman" w:hAnsi="Times New Roman" w:eastAsia="Times New Roman" w:cs="Times New Roman"/>
          <w:noProof w:val="0"/>
          <w:sz w:val="24"/>
          <w:szCs w:val="24"/>
          <w:lang w:val="en-US"/>
        </w:rPr>
        <w:t>very powerful and ever-changing</w:t>
      </w:r>
      <w:r w:rsidRPr="4ADA2E5A" w:rsidR="3962A1FA">
        <w:rPr>
          <w:rFonts w:ascii="Times New Roman" w:hAnsi="Times New Roman" w:eastAsia="Times New Roman" w:cs="Times New Roman"/>
          <w:noProof w:val="0"/>
          <w:sz w:val="24"/>
          <w:szCs w:val="24"/>
          <w:lang w:val="en-US"/>
        </w:rPr>
        <w:t xml:space="preserve">. Educators must empower students with the tools they need to have practical knowledge and be able to make good judgements. The focus of this principle is to educate </w:t>
      </w:r>
      <w:r w:rsidRPr="4ADA2E5A" w:rsidR="420EC8A9">
        <w:rPr>
          <w:rFonts w:ascii="Times New Roman" w:hAnsi="Times New Roman" w:eastAsia="Times New Roman" w:cs="Times New Roman"/>
          <w:noProof w:val="0"/>
          <w:sz w:val="24"/>
          <w:szCs w:val="24"/>
          <w:lang w:val="en-US"/>
        </w:rPr>
        <w:t xml:space="preserve">yourself </w:t>
      </w:r>
      <w:r w:rsidRPr="4ADA2E5A" w:rsidR="3962A1FA">
        <w:rPr>
          <w:rFonts w:ascii="Times New Roman" w:hAnsi="Times New Roman" w:eastAsia="Times New Roman" w:cs="Times New Roman"/>
          <w:noProof w:val="0"/>
          <w:sz w:val="24"/>
          <w:szCs w:val="24"/>
          <w:lang w:val="en-US"/>
        </w:rPr>
        <w:t xml:space="preserve">and help educate others in the many technological advancements. </w:t>
      </w:r>
    </w:p>
    <w:p xmlns:wp14="http://schemas.microsoft.com/office/word/2010/wordml" w:rsidP="4ADA2E5A" w14:paraId="49250FE2" wp14:textId="64866023">
      <w:pPr>
        <w:pStyle w:val="NoSpacing"/>
        <w:ind w:firstLine="720"/>
      </w:pPr>
      <w:r w:rsidRPr="4ADA2E5A" w:rsidR="3962A1FA">
        <w:rPr>
          <w:rFonts w:ascii="Times New Roman" w:hAnsi="Times New Roman" w:eastAsia="Times New Roman" w:cs="Times New Roman"/>
          <w:b w:val="1"/>
          <w:bCs w:val="1"/>
          <w:noProof w:val="0"/>
          <w:sz w:val="24"/>
          <w:szCs w:val="24"/>
          <w:lang w:val="en-US"/>
        </w:rPr>
        <w:t>Socially</w:t>
      </w:r>
      <w:r w:rsidRPr="4ADA2E5A" w:rsidR="3962A1FA">
        <w:rPr>
          <w:rFonts w:ascii="Times New Roman" w:hAnsi="Times New Roman" w:eastAsia="Times New Roman" w:cs="Times New Roman"/>
          <w:noProof w:val="0"/>
          <w:sz w:val="24"/>
          <w:szCs w:val="24"/>
          <w:lang w:val="en-US"/>
        </w:rPr>
        <w:t xml:space="preserve">. The third principle refers to respecting </w:t>
      </w:r>
      <w:r w:rsidRPr="4ADA2E5A" w:rsidR="67974FFC">
        <w:rPr>
          <w:rFonts w:ascii="Times New Roman" w:hAnsi="Times New Roman" w:eastAsia="Times New Roman" w:cs="Times New Roman"/>
          <w:noProof w:val="0"/>
          <w:sz w:val="24"/>
          <w:szCs w:val="24"/>
          <w:lang w:val="en-US"/>
        </w:rPr>
        <w:t>yourself</w:t>
      </w:r>
      <w:r w:rsidRPr="4ADA2E5A" w:rsidR="3962A1FA">
        <w:rPr>
          <w:rFonts w:ascii="Times New Roman" w:hAnsi="Times New Roman" w:eastAsia="Times New Roman" w:cs="Times New Roman"/>
          <w:noProof w:val="0"/>
          <w:sz w:val="24"/>
          <w:szCs w:val="24"/>
          <w:lang w:val="en-US"/>
        </w:rPr>
        <w:t xml:space="preserve"> and others as a digital citizen (Ribble, 2017). The Internet is a community of users of different ages. As Ribble (2017) describes, humans are social by nature, which means users will interact with other users who have different views or beliefs. Regardless of </w:t>
      </w:r>
      <w:r w:rsidRPr="4ADA2E5A" w:rsidR="3962A1FA">
        <w:rPr>
          <w:rFonts w:ascii="Times New Roman" w:hAnsi="Times New Roman" w:eastAsia="Times New Roman" w:cs="Times New Roman"/>
          <w:noProof w:val="0"/>
          <w:sz w:val="24"/>
          <w:szCs w:val="24"/>
          <w:lang w:val="en-US"/>
        </w:rPr>
        <w:t>other</w:t>
      </w:r>
      <w:r w:rsidRPr="4ADA2E5A" w:rsidR="468315E5">
        <w:rPr>
          <w:rFonts w:ascii="Times New Roman" w:hAnsi="Times New Roman" w:eastAsia="Times New Roman" w:cs="Times New Roman"/>
          <w:noProof w:val="0"/>
          <w:sz w:val="24"/>
          <w:szCs w:val="24"/>
          <w:lang w:val="en-US"/>
        </w:rPr>
        <w:t xml:space="preserve"> people’s</w:t>
      </w:r>
      <w:r w:rsidRPr="4ADA2E5A" w:rsidR="3962A1FA">
        <w:rPr>
          <w:rFonts w:ascii="Times New Roman" w:hAnsi="Times New Roman" w:eastAsia="Times New Roman" w:cs="Times New Roman"/>
          <w:noProof w:val="0"/>
          <w:sz w:val="24"/>
          <w:szCs w:val="24"/>
          <w:lang w:val="en-US"/>
        </w:rPr>
        <w:t xml:space="preserve"> opinions, personal preferences, or choices, users must all interact in a humanly civil manner. The focus of this principle is to respect o</w:t>
      </w:r>
      <w:r w:rsidRPr="4ADA2E5A" w:rsidR="576C4157">
        <w:rPr>
          <w:rFonts w:ascii="Times New Roman" w:hAnsi="Times New Roman" w:eastAsia="Times New Roman" w:cs="Times New Roman"/>
          <w:noProof w:val="0"/>
          <w:sz w:val="24"/>
          <w:szCs w:val="24"/>
          <w:lang w:val="en-US"/>
        </w:rPr>
        <w:t>urselves</w:t>
      </w:r>
      <w:r w:rsidRPr="4ADA2E5A" w:rsidR="3962A1FA">
        <w:rPr>
          <w:rFonts w:ascii="Times New Roman" w:hAnsi="Times New Roman" w:eastAsia="Times New Roman" w:cs="Times New Roman"/>
          <w:noProof w:val="0"/>
          <w:sz w:val="24"/>
          <w:szCs w:val="24"/>
          <w:lang w:val="en-US"/>
        </w:rPr>
        <w:t xml:space="preserve"> and respect others regardless of any similarities or differences. The S3 Framework within each of the nine digital elements can be very effective in creating a safe and secure environment in the digital world. It is unfortunate that today’s technology with instant interaction can also be utilized to cause intentional and deliberate harm to other users. Educators must also encourage students to immediately report cyberbullying when it occurs regardless of who is involved. Educators must model all nine elements of digital citizenship in the classroom and teach students the importance of the S3 Framework to promote a safe and secure online environment (Ribble, 2017). The positive use of t</w:t>
      </w:r>
      <w:r w:rsidRPr="4ADA2E5A" w:rsidR="06C24F8C">
        <w:rPr>
          <w:rFonts w:ascii="Times New Roman" w:hAnsi="Times New Roman" w:eastAsia="Times New Roman" w:cs="Times New Roman"/>
          <w:noProof w:val="0"/>
          <w:sz w:val="24"/>
          <w:szCs w:val="24"/>
          <w:lang w:val="en-US"/>
        </w:rPr>
        <w:t xml:space="preserve">echnology </w:t>
      </w:r>
      <w:r w:rsidRPr="4ADA2E5A" w:rsidR="3962A1FA">
        <w:rPr>
          <w:rFonts w:ascii="Times New Roman" w:hAnsi="Times New Roman" w:eastAsia="Times New Roman" w:cs="Times New Roman"/>
          <w:noProof w:val="0"/>
          <w:sz w:val="24"/>
          <w:szCs w:val="24"/>
          <w:lang w:val="en-US"/>
        </w:rPr>
        <w:t>in the classroom provides students the opportunity to have an educational experience that promotes and fosters a significant and creative learning environment. The nine elements all combined adhere to the main principle which define digital citizenship, simply treat others as one desires to be treated and simply respect others as one desires to be respected.</w:t>
      </w:r>
      <w:r w:rsidRPr="4ADA2E5A" w:rsidR="4540E26F">
        <w:rPr>
          <w:rFonts w:ascii="Times New Roman" w:hAnsi="Times New Roman" w:eastAsia="Times New Roman" w:cs="Times New Roman"/>
          <w:noProof w:val="0"/>
          <w:sz w:val="24"/>
          <w:szCs w:val="24"/>
          <w:lang w:val="en-US"/>
        </w:rPr>
        <w:t xml:space="preserve"> This goes back to the golden rule that most of us learned at an early age.</w:t>
      </w:r>
      <w:r w:rsidRPr="4ADA2E5A" w:rsidR="225A212F">
        <w:rPr>
          <w:rFonts w:ascii="Times New Roman" w:hAnsi="Times New Roman" w:eastAsia="Times New Roman" w:cs="Times New Roman"/>
          <w:noProof w:val="0"/>
          <w:sz w:val="24"/>
          <w:szCs w:val="24"/>
          <w:lang w:val="en-US"/>
        </w:rPr>
        <w:t xml:space="preserve"> </w:t>
      </w:r>
      <w:r w:rsidRPr="4ADA2E5A" w:rsidR="4540E26F">
        <w:rPr>
          <w:rFonts w:ascii="Times New Roman" w:hAnsi="Times New Roman" w:eastAsia="Times New Roman" w:cs="Times New Roman"/>
          <w:noProof w:val="0"/>
          <w:sz w:val="24"/>
          <w:szCs w:val="24"/>
          <w:lang w:val="en-US"/>
        </w:rPr>
        <w:t>Treat people the way you want to be treated</w:t>
      </w:r>
      <w:r w:rsidRPr="4ADA2E5A" w:rsidR="2399EDB7">
        <w:rPr>
          <w:rFonts w:ascii="Times New Roman" w:hAnsi="Times New Roman" w:eastAsia="Times New Roman" w:cs="Times New Roman"/>
          <w:noProof w:val="0"/>
          <w:sz w:val="24"/>
          <w:szCs w:val="24"/>
          <w:lang w:val="en-US"/>
        </w:rPr>
        <w:t>, is still something that we can use in the world today, especially when it comes to the online community. I tell my students on a regular basis, that if th</w:t>
      </w:r>
      <w:r w:rsidRPr="4ADA2E5A" w:rsidR="27F40F15">
        <w:rPr>
          <w:rFonts w:ascii="Times New Roman" w:hAnsi="Times New Roman" w:eastAsia="Times New Roman" w:cs="Times New Roman"/>
          <w:noProof w:val="0"/>
          <w:sz w:val="24"/>
          <w:szCs w:val="24"/>
          <w:lang w:val="en-US"/>
        </w:rPr>
        <w:t>ey</w:t>
      </w:r>
      <w:r w:rsidRPr="4ADA2E5A" w:rsidR="2399EDB7">
        <w:rPr>
          <w:rFonts w:ascii="Times New Roman" w:hAnsi="Times New Roman" w:eastAsia="Times New Roman" w:cs="Times New Roman"/>
          <w:noProof w:val="0"/>
          <w:sz w:val="24"/>
          <w:szCs w:val="24"/>
          <w:lang w:val="en-US"/>
        </w:rPr>
        <w:t xml:space="preserve"> don’t want someone </w:t>
      </w:r>
      <w:r w:rsidRPr="4ADA2E5A" w:rsidR="486D1114">
        <w:rPr>
          <w:rFonts w:ascii="Times New Roman" w:hAnsi="Times New Roman" w:eastAsia="Times New Roman" w:cs="Times New Roman"/>
          <w:noProof w:val="0"/>
          <w:sz w:val="24"/>
          <w:szCs w:val="24"/>
          <w:lang w:val="en-US"/>
        </w:rPr>
        <w:t>to type about them, then they should not type about that person either.</w:t>
      </w:r>
    </w:p>
    <w:p xmlns:wp14="http://schemas.microsoft.com/office/word/2010/wordml" w:rsidP="4ADA2E5A" w14:paraId="63C3DD55" wp14:textId="4243314B">
      <w:pPr>
        <w:pStyle w:val="NoSpacing"/>
        <w:ind w:firstLine="720"/>
      </w:pPr>
      <w:r w:rsidRPr="4ADA2E5A" w:rsidR="3962A1FA">
        <w:rPr>
          <w:rFonts w:ascii="Times New Roman" w:hAnsi="Times New Roman" w:eastAsia="Times New Roman" w:cs="Times New Roman"/>
          <w:noProof w:val="0"/>
          <w:sz w:val="24"/>
          <w:szCs w:val="24"/>
          <w:lang w:val="en-US"/>
        </w:rPr>
        <w:t xml:space="preserve"> </w:t>
      </w:r>
      <w:r w:rsidRPr="4ADA2E5A" w:rsidR="3962A1FA">
        <w:rPr>
          <w:rFonts w:ascii="Times New Roman" w:hAnsi="Times New Roman" w:eastAsia="Times New Roman" w:cs="Times New Roman"/>
          <w:noProof w:val="0"/>
          <w:sz w:val="24"/>
          <w:szCs w:val="24"/>
          <w:lang w:val="en-US"/>
        </w:rPr>
        <w:t xml:space="preserve">According to Ohler (2012), digital citizenship is defined as character education for the digital age. Morals and values play a huge part for citizenship in a digital world. Character attributes such as honesty, respectfulness, and responsibility are all essential for digital citizenship. When users </w:t>
      </w:r>
      <w:r w:rsidRPr="4ADA2E5A" w:rsidR="3962A1FA">
        <w:rPr>
          <w:rFonts w:ascii="Times New Roman" w:hAnsi="Times New Roman" w:eastAsia="Times New Roman" w:cs="Times New Roman"/>
          <w:noProof w:val="0"/>
          <w:sz w:val="24"/>
          <w:szCs w:val="24"/>
          <w:lang w:val="en-US"/>
        </w:rPr>
        <w:t>are able to</w:t>
      </w:r>
      <w:r w:rsidRPr="4ADA2E5A" w:rsidR="3962A1FA">
        <w:rPr>
          <w:rFonts w:ascii="Times New Roman" w:hAnsi="Times New Roman" w:eastAsia="Times New Roman" w:cs="Times New Roman"/>
          <w:noProof w:val="0"/>
          <w:sz w:val="24"/>
          <w:szCs w:val="24"/>
          <w:lang w:val="en-US"/>
        </w:rPr>
        <w:t xml:space="preserve"> successfully model high morals and values and engage in positive behavior, a safe and secure environment is established online. </w:t>
      </w:r>
    </w:p>
    <w:p xmlns:wp14="http://schemas.microsoft.com/office/word/2010/wordml" w:rsidP="4ADA2E5A" w14:paraId="0582B46B" wp14:textId="5BDC6DBC">
      <w:pPr>
        <w:pStyle w:val="NoSpacing"/>
        <w:ind w:firstLine="720"/>
      </w:pPr>
      <w:r w:rsidRPr="4ADA2E5A" w:rsidR="3962A1FA">
        <w:rPr>
          <w:rFonts w:ascii="Times New Roman" w:hAnsi="Times New Roman" w:eastAsia="Times New Roman" w:cs="Times New Roman"/>
          <w:b w:val="1"/>
          <w:bCs w:val="1"/>
          <w:noProof w:val="0"/>
          <w:sz w:val="24"/>
          <w:szCs w:val="24"/>
          <w:lang w:val="en-US"/>
        </w:rPr>
        <w:t xml:space="preserve">Culminating Project – Digital Citizenship </w:t>
      </w:r>
    </w:p>
    <w:p xmlns:wp14="http://schemas.microsoft.com/office/word/2010/wordml" w:rsidP="4ADA2E5A" w14:paraId="56F1ECFD" wp14:textId="42EA57B5">
      <w:pPr>
        <w:pStyle w:val="NoSpacing"/>
        <w:ind w:firstLine="720"/>
      </w:pPr>
      <w:r w:rsidRPr="4ADA2E5A" w:rsidR="193D552E">
        <w:rPr>
          <w:rFonts w:ascii="Times New Roman" w:hAnsi="Times New Roman" w:eastAsia="Times New Roman" w:cs="Times New Roman"/>
          <w:noProof w:val="0"/>
          <w:sz w:val="24"/>
          <w:szCs w:val="24"/>
          <w:lang w:val="en-US"/>
        </w:rPr>
        <w:t>To my surprise</w:t>
      </w:r>
      <w:r w:rsidRPr="4ADA2E5A" w:rsidR="3962A1FA">
        <w:rPr>
          <w:rFonts w:ascii="Times New Roman" w:hAnsi="Times New Roman" w:eastAsia="Times New Roman" w:cs="Times New Roman"/>
          <w:noProof w:val="0"/>
          <w:sz w:val="24"/>
          <w:szCs w:val="24"/>
          <w:lang w:val="en-US"/>
        </w:rPr>
        <w:t xml:space="preserve">, there is more to becoming a digital citizen than I realized. </w:t>
      </w:r>
      <w:proofErr w:type="gramStart"/>
      <w:r w:rsidRPr="4ADA2E5A" w:rsidR="02A99499">
        <w:rPr>
          <w:rFonts w:ascii="Times New Roman" w:hAnsi="Times New Roman" w:eastAsia="Times New Roman" w:cs="Times New Roman"/>
          <w:noProof w:val="0"/>
          <w:sz w:val="24"/>
          <w:szCs w:val="24"/>
          <w:lang w:val="en-US"/>
        </w:rPr>
        <w:t>In an effort t</w:t>
      </w:r>
      <w:r w:rsidRPr="4ADA2E5A" w:rsidR="3962A1FA">
        <w:rPr>
          <w:rFonts w:ascii="Times New Roman" w:hAnsi="Times New Roman" w:eastAsia="Times New Roman" w:cs="Times New Roman"/>
          <w:noProof w:val="0"/>
          <w:sz w:val="24"/>
          <w:szCs w:val="24"/>
          <w:lang w:val="en-US"/>
        </w:rPr>
        <w:t>o</w:t>
      </w:r>
      <w:proofErr w:type="gramEnd"/>
      <w:r w:rsidRPr="4ADA2E5A" w:rsidR="3962A1FA">
        <w:rPr>
          <w:rFonts w:ascii="Times New Roman" w:hAnsi="Times New Roman" w:eastAsia="Times New Roman" w:cs="Times New Roman"/>
          <w:noProof w:val="0"/>
          <w:sz w:val="24"/>
          <w:szCs w:val="24"/>
          <w:lang w:val="en-US"/>
        </w:rPr>
        <w:t xml:space="preserve"> help educate students, parents, and educators who may not be familiar with the nine elements, I designed a</w:t>
      </w:r>
      <w:r w:rsidRPr="4ADA2E5A" w:rsidR="46B80F5D">
        <w:rPr>
          <w:rFonts w:ascii="Times New Roman" w:hAnsi="Times New Roman" w:eastAsia="Times New Roman" w:cs="Times New Roman"/>
          <w:noProof w:val="0"/>
          <w:sz w:val="24"/>
          <w:szCs w:val="24"/>
          <w:lang w:val="en-US"/>
        </w:rPr>
        <w:t xml:space="preserve"> </w:t>
      </w:r>
      <w:r w:rsidRPr="4ADA2E5A" w:rsidR="3962A1FA">
        <w:rPr>
          <w:rFonts w:ascii="Times New Roman" w:hAnsi="Times New Roman" w:eastAsia="Times New Roman" w:cs="Times New Roman"/>
          <w:noProof w:val="0"/>
          <w:sz w:val="24"/>
          <w:szCs w:val="24"/>
          <w:lang w:val="en-US"/>
        </w:rPr>
        <w:t xml:space="preserve">culminating project mantra and selected the perfect elements that represent my view of digital citizenship. My brand and mantra described in less than 10 words which capture my view of digital citizenship is as follows: </w:t>
      </w:r>
    </w:p>
    <w:p xmlns:wp14="http://schemas.microsoft.com/office/word/2010/wordml" w:rsidP="4ADA2E5A" w14:paraId="0F84F609" wp14:textId="3BC68E8A">
      <w:pPr>
        <w:pStyle w:val="NoSpacing"/>
        <w:ind w:firstLine="720"/>
      </w:pPr>
      <w:r w:rsidRPr="4ADA2E5A" w:rsidR="3962A1FA">
        <w:rPr>
          <w:rFonts w:ascii="Times New Roman" w:hAnsi="Times New Roman" w:eastAsia="Times New Roman" w:cs="Times New Roman"/>
          <w:noProof w:val="0"/>
          <w:sz w:val="24"/>
          <w:szCs w:val="24"/>
          <w:lang w:val="en-US"/>
        </w:rPr>
        <w:t xml:space="preserve">Think. Protect. Report. – Digital Citizenship </w:t>
      </w:r>
    </w:p>
    <w:p xmlns:wp14="http://schemas.microsoft.com/office/word/2010/wordml" w:rsidP="4ADA2E5A" w14:paraId="41835AAE" wp14:textId="72035D86">
      <w:pPr>
        <w:pStyle w:val="NoSpacing"/>
        <w:ind w:firstLine="720"/>
      </w:pPr>
      <w:r w:rsidRPr="4ADA2E5A" w:rsidR="3962A1FA">
        <w:rPr>
          <w:rFonts w:ascii="Times New Roman" w:hAnsi="Times New Roman" w:eastAsia="Times New Roman" w:cs="Times New Roman"/>
          <w:b w:val="1"/>
          <w:bCs w:val="1"/>
          <w:noProof w:val="0"/>
          <w:sz w:val="24"/>
          <w:szCs w:val="24"/>
          <w:lang w:val="en-US"/>
        </w:rPr>
        <w:t>Think</w:t>
      </w:r>
      <w:r w:rsidRPr="4ADA2E5A" w:rsidR="3962A1FA">
        <w:rPr>
          <w:rFonts w:ascii="Times New Roman" w:hAnsi="Times New Roman" w:eastAsia="Times New Roman" w:cs="Times New Roman"/>
          <w:noProof w:val="0"/>
          <w:sz w:val="24"/>
          <w:szCs w:val="24"/>
          <w:lang w:val="en-US"/>
        </w:rPr>
        <w:t xml:space="preserve">. Users </w:t>
      </w:r>
      <w:r w:rsidRPr="4ADA2E5A" w:rsidR="642B3505">
        <w:rPr>
          <w:rFonts w:ascii="Times New Roman" w:hAnsi="Times New Roman" w:eastAsia="Times New Roman" w:cs="Times New Roman"/>
          <w:noProof w:val="0"/>
          <w:sz w:val="24"/>
          <w:szCs w:val="24"/>
          <w:lang w:val="en-US"/>
        </w:rPr>
        <w:t>must</w:t>
      </w:r>
      <w:r w:rsidRPr="4ADA2E5A" w:rsidR="3962A1FA">
        <w:rPr>
          <w:rFonts w:ascii="Times New Roman" w:hAnsi="Times New Roman" w:eastAsia="Times New Roman" w:cs="Times New Roman"/>
          <w:noProof w:val="0"/>
          <w:sz w:val="24"/>
          <w:szCs w:val="24"/>
          <w:lang w:val="en-US"/>
        </w:rPr>
        <w:t xml:space="preserve"> really think before they click the mouse, hit enter, post, or comment in the digital world. Today</w:t>
      </w:r>
      <w:r w:rsidRPr="4ADA2E5A" w:rsidR="5E48D0C3">
        <w:rPr>
          <w:rFonts w:ascii="Times New Roman" w:hAnsi="Times New Roman" w:eastAsia="Times New Roman" w:cs="Times New Roman"/>
          <w:noProof w:val="0"/>
          <w:sz w:val="24"/>
          <w:szCs w:val="24"/>
          <w:lang w:val="en-US"/>
        </w:rPr>
        <w:t xml:space="preserve"> the technology divas in the online world sometimes throw things at user that</w:t>
      </w:r>
      <w:r w:rsidRPr="4ADA2E5A" w:rsidR="3962A1FA">
        <w:rPr>
          <w:rFonts w:ascii="Times New Roman" w:hAnsi="Times New Roman" w:eastAsia="Times New Roman" w:cs="Times New Roman"/>
          <w:noProof w:val="0"/>
          <w:sz w:val="24"/>
          <w:szCs w:val="24"/>
          <w:lang w:val="en-US"/>
        </w:rPr>
        <w:t xml:space="preserve"> can impact the </w:t>
      </w:r>
      <w:r w:rsidRPr="4ADA2E5A" w:rsidR="16871F91">
        <w:rPr>
          <w:rFonts w:ascii="Times New Roman" w:hAnsi="Times New Roman" w:eastAsia="Times New Roman" w:cs="Times New Roman"/>
          <w:noProof w:val="0"/>
          <w:sz w:val="24"/>
          <w:szCs w:val="24"/>
          <w:lang w:val="en-US"/>
        </w:rPr>
        <w:t>way the user responds</w:t>
      </w:r>
      <w:r w:rsidRPr="4ADA2E5A" w:rsidR="3962A1FA">
        <w:rPr>
          <w:rFonts w:ascii="Times New Roman" w:hAnsi="Times New Roman" w:eastAsia="Times New Roman" w:cs="Times New Roman"/>
          <w:noProof w:val="0"/>
          <w:sz w:val="24"/>
          <w:szCs w:val="24"/>
          <w:lang w:val="en-US"/>
        </w:rPr>
        <w:t xml:space="preserve"> in a positive or negative manner. The comments and images posted on the Internet are a permanent marking and reflects upon the user’s character and is </w:t>
      </w:r>
      <w:r w:rsidRPr="4ADA2E5A" w:rsidR="4BB2AB48">
        <w:rPr>
          <w:rFonts w:ascii="Times New Roman" w:hAnsi="Times New Roman" w:eastAsia="Times New Roman" w:cs="Times New Roman"/>
          <w:noProof w:val="0"/>
          <w:sz w:val="24"/>
          <w:szCs w:val="24"/>
          <w:lang w:val="en-US"/>
        </w:rPr>
        <w:t>like having</w:t>
      </w:r>
      <w:r w:rsidRPr="4ADA2E5A" w:rsidR="3962A1FA">
        <w:rPr>
          <w:rFonts w:ascii="Times New Roman" w:hAnsi="Times New Roman" w:eastAsia="Times New Roman" w:cs="Times New Roman"/>
          <w:noProof w:val="0"/>
          <w:sz w:val="24"/>
          <w:szCs w:val="24"/>
          <w:lang w:val="en-US"/>
        </w:rPr>
        <w:t xml:space="preserve"> an online reputation. Although a comment or image can be deleted by the user, today’s technology makes it possible for anyone to screenshot, share, or print.</w:t>
      </w:r>
      <w:r w:rsidRPr="4ADA2E5A" w:rsidR="5A4FF9A0">
        <w:rPr>
          <w:rFonts w:ascii="Times New Roman" w:hAnsi="Times New Roman" w:eastAsia="Times New Roman" w:cs="Times New Roman"/>
          <w:noProof w:val="0"/>
          <w:sz w:val="24"/>
          <w:szCs w:val="24"/>
          <w:lang w:val="en-US"/>
        </w:rPr>
        <w:t xml:space="preserve"> It will be there when you graduate from high school and even when you interview for your dream job.</w:t>
      </w:r>
    </w:p>
    <w:p xmlns:wp14="http://schemas.microsoft.com/office/word/2010/wordml" w:rsidP="4ADA2E5A" w14:paraId="2F5086E2" wp14:textId="1252F16A">
      <w:pPr>
        <w:pStyle w:val="NoSpacing"/>
        <w:ind w:firstLine="0"/>
      </w:pPr>
      <w:r w:rsidRPr="4ADA2E5A" w:rsidR="6225E542">
        <w:rPr>
          <w:rFonts w:ascii="Times New Roman" w:hAnsi="Times New Roman" w:eastAsia="Times New Roman" w:cs="Times New Roman"/>
          <w:noProof w:val="0"/>
          <w:sz w:val="24"/>
          <w:szCs w:val="24"/>
          <w:lang w:val="en-US"/>
        </w:rPr>
        <w:t xml:space="preserve"> In other words that unappropriated picture of you on the beach will always be out there.</w:t>
      </w:r>
      <w:r w:rsidRPr="4ADA2E5A" w:rsidR="3962A1FA">
        <w:rPr>
          <w:rFonts w:ascii="Times New Roman" w:hAnsi="Times New Roman" w:eastAsia="Times New Roman" w:cs="Times New Roman"/>
          <w:noProof w:val="0"/>
          <w:sz w:val="24"/>
          <w:szCs w:val="24"/>
          <w:lang w:val="en-US"/>
        </w:rPr>
        <w:t xml:space="preserve"> </w:t>
      </w:r>
    </w:p>
    <w:p xmlns:wp14="http://schemas.microsoft.com/office/word/2010/wordml" w:rsidP="4ADA2E5A" w14:paraId="07A35577" wp14:textId="099FB3B5">
      <w:pPr>
        <w:pStyle w:val="NoSpacing"/>
        <w:ind w:firstLine="720"/>
      </w:pPr>
      <w:r w:rsidRPr="4ADA2E5A" w:rsidR="3962A1FA">
        <w:rPr>
          <w:rFonts w:ascii="Times New Roman" w:hAnsi="Times New Roman" w:eastAsia="Times New Roman" w:cs="Times New Roman"/>
          <w:b w:val="1"/>
          <w:bCs w:val="1"/>
          <w:noProof w:val="0"/>
          <w:sz w:val="24"/>
          <w:szCs w:val="24"/>
          <w:lang w:val="en-US"/>
        </w:rPr>
        <w:t>Protect</w:t>
      </w:r>
      <w:r w:rsidRPr="4ADA2E5A" w:rsidR="3962A1FA">
        <w:rPr>
          <w:rFonts w:ascii="Times New Roman" w:hAnsi="Times New Roman" w:eastAsia="Times New Roman" w:cs="Times New Roman"/>
          <w:noProof w:val="0"/>
          <w:sz w:val="24"/>
          <w:szCs w:val="24"/>
          <w:lang w:val="en-US"/>
        </w:rPr>
        <w:t xml:space="preserve">. The Internet includes users of all ages from across the world. Users are responsible for protecting </w:t>
      </w:r>
      <w:r w:rsidRPr="4ADA2E5A" w:rsidR="7DC771D2">
        <w:rPr>
          <w:rFonts w:ascii="Times New Roman" w:hAnsi="Times New Roman" w:eastAsia="Times New Roman" w:cs="Times New Roman"/>
          <w:noProof w:val="0"/>
          <w:sz w:val="24"/>
          <w:szCs w:val="24"/>
          <w:lang w:val="en-US"/>
        </w:rPr>
        <w:t>themselves</w:t>
      </w:r>
      <w:r w:rsidRPr="4ADA2E5A" w:rsidR="3962A1FA">
        <w:rPr>
          <w:rFonts w:ascii="Times New Roman" w:hAnsi="Times New Roman" w:eastAsia="Times New Roman" w:cs="Times New Roman"/>
          <w:noProof w:val="0"/>
          <w:sz w:val="24"/>
          <w:szCs w:val="24"/>
          <w:lang w:val="en-US"/>
        </w:rPr>
        <w:t xml:space="preserve"> as well as</w:t>
      </w:r>
      <w:r w:rsidRPr="4ADA2E5A" w:rsidR="190163A2">
        <w:rPr>
          <w:rFonts w:ascii="Times New Roman" w:hAnsi="Times New Roman" w:eastAsia="Times New Roman" w:cs="Times New Roman"/>
          <w:noProof w:val="0"/>
          <w:sz w:val="24"/>
          <w:szCs w:val="24"/>
          <w:lang w:val="en-US"/>
        </w:rPr>
        <w:t xml:space="preserve"> protecting</w:t>
      </w:r>
      <w:r w:rsidRPr="4ADA2E5A" w:rsidR="3962A1FA">
        <w:rPr>
          <w:rFonts w:ascii="Times New Roman" w:hAnsi="Times New Roman" w:eastAsia="Times New Roman" w:cs="Times New Roman"/>
          <w:noProof w:val="0"/>
          <w:sz w:val="24"/>
          <w:szCs w:val="24"/>
          <w:lang w:val="en-US"/>
        </w:rPr>
        <w:t xml:space="preserve"> others. Protecting each other from harm such as cyberbullying helps provide a safe and secure online environment for all users. If users see something that is not safe or secure, they need to report as quickly as possible. </w:t>
      </w:r>
    </w:p>
    <w:p xmlns:wp14="http://schemas.microsoft.com/office/word/2010/wordml" w:rsidP="4ADA2E5A" w14:paraId="288A58A9" wp14:textId="012A74C6">
      <w:pPr>
        <w:pStyle w:val="NoSpacing"/>
        <w:ind w:firstLine="720"/>
      </w:pPr>
      <w:r w:rsidRPr="4ADA2E5A" w:rsidR="3962A1FA">
        <w:rPr>
          <w:rFonts w:ascii="Times New Roman" w:hAnsi="Times New Roman" w:eastAsia="Times New Roman" w:cs="Times New Roman"/>
          <w:b w:val="1"/>
          <w:bCs w:val="1"/>
          <w:noProof w:val="0"/>
          <w:sz w:val="24"/>
          <w:szCs w:val="24"/>
          <w:lang w:val="en-US"/>
        </w:rPr>
        <w:t>Report</w:t>
      </w:r>
      <w:r w:rsidRPr="4ADA2E5A" w:rsidR="3962A1FA">
        <w:rPr>
          <w:rFonts w:ascii="Times New Roman" w:hAnsi="Times New Roman" w:eastAsia="Times New Roman" w:cs="Times New Roman"/>
          <w:noProof w:val="0"/>
          <w:sz w:val="24"/>
          <w:szCs w:val="24"/>
          <w:lang w:val="en-US"/>
        </w:rPr>
        <w:t>.</w:t>
      </w:r>
      <w:r w:rsidRPr="4ADA2E5A" w:rsidR="0C44B670">
        <w:rPr>
          <w:rFonts w:ascii="Times New Roman" w:hAnsi="Times New Roman" w:eastAsia="Times New Roman" w:cs="Times New Roman"/>
          <w:noProof w:val="0"/>
          <w:sz w:val="24"/>
          <w:szCs w:val="24"/>
          <w:lang w:val="en-US"/>
        </w:rPr>
        <w:t xml:space="preserve"> It is not enough to witness someone performing a </w:t>
      </w:r>
      <w:r w:rsidRPr="4ADA2E5A" w:rsidR="0C44B670">
        <w:rPr>
          <w:rFonts w:ascii="Times New Roman" w:hAnsi="Times New Roman" w:eastAsia="Times New Roman" w:cs="Times New Roman"/>
          <w:noProof w:val="0"/>
          <w:sz w:val="24"/>
          <w:szCs w:val="24"/>
          <w:lang w:val="en-US"/>
        </w:rPr>
        <w:t>heinous</w:t>
      </w:r>
      <w:r w:rsidRPr="4ADA2E5A" w:rsidR="0C44B670">
        <w:rPr>
          <w:rFonts w:ascii="Times New Roman" w:hAnsi="Times New Roman" w:eastAsia="Times New Roman" w:cs="Times New Roman"/>
          <w:noProof w:val="0"/>
          <w:sz w:val="24"/>
          <w:szCs w:val="24"/>
          <w:lang w:val="en-US"/>
        </w:rPr>
        <w:t xml:space="preserve"> act. It is your duty, to do something about it.</w:t>
      </w:r>
      <w:r w:rsidRPr="4ADA2E5A" w:rsidR="3962A1FA">
        <w:rPr>
          <w:rFonts w:ascii="Times New Roman" w:hAnsi="Times New Roman" w:eastAsia="Times New Roman" w:cs="Times New Roman"/>
          <w:noProof w:val="0"/>
          <w:sz w:val="24"/>
          <w:szCs w:val="24"/>
          <w:lang w:val="en-US"/>
        </w:rPr>
        <w:t xml:space="preserve"> </w:t>
      </w:r>
      <w:r w:rsidRPr="4ADA2E5A" w:rsidR="3962A1FA">
        <w:rPr>
          <w:rFonts w:ascii="Times New Roman" w:hAnsi="Times New Roman" w:eastAsia="Times New Roman" w:cs="Times New Roman"/>
          <w:noProof w:val="0"/>
          <w:sz w:val="24"/>
          <w:szCs w:val="24"/>
          <w:lang w:val="en-US"/>
        </w:rPr>
        <w:t>It is important to immediately report unsafe behavior and inappropriate posts or comments. The Internet connects users around the world of all ages. Unfortunately, there are users who will take advantage of not being identified behind a fake profile or account and try to cause harm to others. Users must be diligent in reporting to prevent further harm.</w:t>
      </w:r>
    </w:p>
    <w:p xmlns:wp14="http://schemas.microsoft.com/office/word/2010/wordml" w:rsidP="4ADA2E5A" w14:paraId="1594BBFF" wp14:textId="7BB1F75A">
      <w:pPr>
        <w:pStyle w:val="NoSpacing"/>
        <w:ind w:firstLine="720"/>
      </w:pPr>
      <w:r w:rsidRPr="4ADA2E5A" w:rsidR="3962A1FA">
        <w:rPr>
          <w:rFonts w:ascii="Times New Roman" w:hAnsi="Times New Roman" w:eastAsia="Times New Roman" w:cs="Times New Roman"/>
          <w:noProof w:val="0"/>
          <w:sz w:val="24"/>
          <w:szCs w:val="24"/>
          <w:lang w:val="en-US"/>
        </w:rPr>
        <w:t xml:space="preserve"> In addition to the brand / mantra I designed, I also created a digital citizenship video presentation which provides an overview of each of the nine elements in a clear and understandable language for all users of all ages to comprehend. It is my hope the video presentation will be used to educate elementary students as well as new or inexperienced educators.</w:t>
      </w:r>
      <w:r w:rsidRPr="4ADA2E5A" w:rsidR="4E65F44E">
        <w:rPr>
          <w:rFonts w:ascii="Times New Roman" w:hAnsi="Times New Roman" w:eastAsia="Times New Roman" w:cs="Times New Roman"/>
          <w:noProof w:val="0"/>
          <w:sz w:val="24"/>
          <w:szCs w:val="24"/>
          <w:lang w:val="en-US"/>
        </w:rPr>
        <w:t xml:space="preserve"> </w:t>
      </w:r>
    </w:p>
    <w:p xmlns:wp14="http://schemas.microsoft.com/office/word/2010/wordml" w:rsidP="4ADA2E5A" w14:paraId="22865747" wp14:textId="577E3D17">
      <w:pPr>
        <w:pStyle w:val="NoSpacing"/>
        <w:ind w:firstLine="720"/>
      </w:pPr>
      <w:r w:rsidRPr="4ADA2E5A" w:rsidR="4E65F44E">
        <w:rPr>
          <w:rFonts w:ascii="Times New Roman" w:hAnsi="Times New Roman" w:eastAsia="Times New Roman" w:cs="Times New Roman"/>
          <w:noProof w:val="0"/>
          <w:sz w:val="24"/>
          <w:szCs w:val="24"/>
          <w:lang w:val="en-US"/>
        </w:rPr>
        <w:t xml:space="preserve">In </w:t>
      </w:r>
      <w:r w:rsidRPr="4ADA2E5A" w:rsidR="1FD95F43">
        <w:rPr>
          <w:rFonts w:ascii="Times New Roman" w:hAnsi="Times New Roman" w:eastAsia="Times New Roman" w:cs="Times New Roman"/>
          <w:noProof w:val="0"/>
          <w:sz w:val="24"/>
          <w:szCs w:val="24"/>
          <w:lang w:val="en-US"/>
        </w:rPr>
        <w:t>my concluding thoughts</w:t>
      </w:r>
      <w:r w:rsidRPr="4ADA2E5A" w:rsidR="4E65F44E">
        <w:rPr>
          <w:rFonts w:ascii="Times New Roman" w:hAnsi="Times New Roman" w:eastAsia="Times New Roman" w:cs="Times New Roman"/>
          <w:noProof w:val="0"/>
          <w:sz w:val="24"/>
          <w:szCs w:val="24"/>
          <w:lang w:val="en-US"/>
        </w:rPr>
        <w:t xml:space="preserve">, </w:t>
      </w:r>
      <w:r w:rsidRPr="4ADA2E5A" w:rsidR="30CD874A">
        <w:rPr>
          <w:rFonts w:ascii="Times New Roman" w:hAnsi="Times New Roman" w:eastAsia="Times New Roman" w:cs="Times New Roman"/>
          <w:noProof w:val="0"/>
          <w:sz w:val="24"/>
          <w:szCs w:val="24"/>
          <w:lang w:val="en-US"/>
        </w:rPr>
        <w:t xml:space="preserve">I firmly believe that </w:t>
      </w:r>
      <w:r w:rsidRPr="4ADA2E5A" w:rsidR="4E65F44E">
        <w:rPr>
          <w:rFonts w:ascii="Times New Roman" w:hAnsi="Times New Roman" w:eastAsia="Times New Roman" w:cs="Times New Roman"/>
          <w:noProof w:val="0"/>
          <w:sz w:val="24"/>
          <w:szCs w:val="24"/>
          <w:lang w:val="en-US"/>
        </w:rPr>
        <w:t>educators can help educate students about the lasting impact a good digital citizen can make and model positive online behavior in the classroom. Educators can model all nine elements of digital citizenship in the classroom and empower students with the tools they need to succeed (Ribble, 2017). The positive use of today’s technolog</w:t>
      </w:r>
      <w:r w:rsidRPr="4ADA2E5A" w:rsidR="253DD978">
        <w:rPr>
          <w:rFonts w:ascii="Times New Roman" w:hAnsi="Times New Roman" w:eastAsia="Times New Roman" w:cs="Times New Roman"/>
          <w:noProof w:val="0"/>
          <w:sz w:val="24"/>
          <w:szCs w:val="24"/>
          <w:lang w:val="en-US"/>
        </w:rPr>
        <w:t xml:space="preserve">y and </w:t>
      </w:r>
      <w:r w:rsidRPr="4ADA2E5A" w:rsidR="263FF5A7">
        <w:rPr>
          <w:rFonts w:ascii="Times New Roman" w:hAnsi="Times New Roman" w:eastAsia="Times New Roman" w:cs="Times New Roman"/>
          <w:noProof w:val="0"/>
          <w:sz w:val="24"/>
          <w:szCs w:val="24"/>
          <w:lang w:val="en-US"/>
        </w:rPr>
        <w:t>opportunities</w:t>
      </w:r>
      <w:r w:rsidRPr="4ADA2E5A" w:rsidR="4E65F44E">
        <w:rPr>
          <w:rFonts w:ascii="Times New Roman" w:hAnsi="Times New Roman" w:eastAsia="Times New Roman" w:cs="Times New Roman"/>
          <w:noProof w:val="0"/>
          <w:sz w:val="24"/>
          <w:szCs w:val="24"/>
          <w:lang w:val="en-US"/>
        </w:rPr>
        <w:t xml:space="preserve"> in the classroom </w:t>
      </w:r>
      <w:r w:rsidRPr="4ADA2E5A" w:rsidR="5BC96446">
        <w:rPr>
          <w:rFonts w:ascii="Times New Roman" w:hAnsi="Times New Roman" w:eastAsia="Times New Roman" w:cs="Times New Roman"/>
          <w:noProof w:val="0"/>
          <w:sz w:val="24"/>
          <w:szCs w:val="24"/>
          <w:lang w:val="en-US"/>
        </w:rPr>
        <w:t>provide</w:t>
      </w:r>
      <w:r w:rsidRPr="4ADA2E5A" w:rsidR="4E65F44E">
        <w:rPr>
          <w:rFonts w:ascii="Times New Roman" w:hAnsi="Times New Roman" w:eastAsia="Times New Roman" w:cs="Times New Roman"/>
          <w:noProof w:val="0"/>
          <w:sz w:val="24"/>
          <w:szCs w:val="24"/>
          <w:lang w:val="en-US"/>
        </w:rPr>
        <w:t xml:space="preserve"> students the opportunity to have an educational experience that promotes and fosters a significant and creative learning environment. </w:t>
      </w:r>
    </w:p>
    <w:p xmlns:wp14="http://schemas.microsoft.com/office/word/2010/wordml" w:rsidP="4ADA2E5A" w14:paraId="2BE94224" wp14:textId="0727320B">
      <w:pPr>
        <w:pStyle w:val="NoSpacing"/>
        <w:ind w:firstLine="720"/>
      </w:pPr>
    </w:p>
    <w:p xmlns:wp14="http://schemas.microsoft.com/office/word/2010/wordml" w:rsidP="4ADA2E5A" w14:paraId="530EA315" wp14:textId="5AA4B377">
      <w:pPr>
        <w:pStyle w:val="NoSpacing"/>
        <w:ind w:firstLine="720"/>
      </w:pPr>
    </w:p>
    <w:p xmlns:wp14="http://schemas.microsoft.com/office/word/2010/wordml" w:rsidP="4ADA2E5A" w14:paraId="6026973F" wp14:textId="58468C36">
      <w:pPr>
        <w:pStyle w:val="NoSpacing"/>
        <w:ind w:firstLine="720"/>
      </w:pPr>
    </w:p>
    <w:p xmlns:wp14="http://schemas.microsoft.com/office/word/2010/wordml" w:rsidP="4ADA2E5A" w14:paraId="0D970BB9" wp14:textId="1F857023">
      <w:pPr>
        <w:pStyle w:val="NoSpacing"/>
        <w:ind w:firstLine="720"/>
      </w:pPr>
    </w:p>
    <w:p xmlns:wp14="http://schemas.microsoft.com/office/word/2010/wordml" w:rsidP="4ADA2E5A" w14:paraId="7540D16A" wp14:textId="42301651">
      <w:pPr>
        <w:pStyle w:val="NoSpacing"/>
        <w:ind w:firstLine="720"/>
      </w:pPr>
    </w:p>
    <w:p xmlns:wp14="http://schemas.microsoft.com/office/word/2010/wordml" w:rsidP="4ADA2E5A" w14:paraId="7C1EFA87" wp14:textId="219B59C9">
      <w:pPr>
        <w:pStyle w:val="NoSpacing"/>
        <w:ind w:firstLine="720"/>
      </w:pPr>
    </w:p>
    <w:p xmlns:wp14="http://schemas.microsoft.com/office/word/2010/wordml" w:rsidP="4ADA2E5A" w14:paraId="601FF921" wp14:textId="4156FED1">
      <w:pPr>
        <w:pStyle w:val="NoSpacing"/>
        <w:ind w:firstLine="720"/>
      </w:pPr>
    </w:p>
    <w:p xmlns:wp14="http://schemas.microsoft.com/office/word/2010/wordml" w:rsidP="4ADA2E5A" w14:paraId="57F91B14" wp14:textId="137FDE71">
      <w:pPr>
        <w:pStyle w:val="NoSpacing"/>
        <w:ind w:firstLine="720"/>
      </w:pPr>
    </w:p>
    <w:p xmlns:wp14="http://schemas.microsoft.com/office/word/2010/wordml" w:rsidP="4ADA2E5A" w14:paraId="3122CE80" wp14:textId="5741906F">
      <w:pPr>
        <w:pStyle w:val="NoSpacing"/>
        <w:ind w:firstLine="720"/>
      </w:pPr>
    </w:p>
    <w:p xmlns:wp14="http://schemas.microsoft.com/office/word/2010/wordml" w:rsidP="4ADA2E5A" w14:paraId="57D98569" wp14:textId="4ED09AE1">
      <w:pPr>
        <w:pStyle w:val="NoSpacing"/>
        <w:ind w:firstLine="720"/>
      </w:pPr>
    </w:p>
    <w:p xmlns:wp14="http://schemas.microsoft.com/office/word/2010/wordml" w:rsidP="4ADA2E5A" w14:paraId="06F5F607" wp14:textId="734BA07A">
      <w:pPr>
        <w:pStyle w:val="NoSpacing"/>
        <w:ind w:firstLine="720"/>
      </w:pPr>
    </w:p>
    <w:p xmlns:wp14="http://schemas.microsoft.com/office/word/2010/wordml" w:rsidP="4ADA2E5A" w14:paraId="071E4E01" wp14:textId="29B730CE">
      <w:pPr>
        <w:pStyle w:val="NoSpacing"/>
        <w:ind w:left="2880" w:firstLine="720"/>
      </w:pPr>
      <w:r w:rsidR="6487142D">
        <w:rPr/>
        <w:t>References</w:t>
      </w:r>
    </w:p>
    <w:p w:rsidR="2D8E9FF6" w:rsidP="4ADA2E5A" w:rsidRDefault="2D8E9FF6" w14:paraId="02E444CD" w14:textId="4801B027">
      <w:pPr>
        <w:pStyle w:val="NoSpacing"/>
        <w:ind w:left="0"/>
        <w:rPr>
          <w:rFonts w:ascii="Times New Roman" w:hAnsi="Times New Roman" w:eastAsia="Times New Roman" w:cs="Times New Roman"/>
          <w:noProof w:val="0"/>
          <w:sz w:val="24"/>
          <w:szCs w:val="24"/>
          <w:lang w:val="en-US"/>
        </w:rPr>
      </w:pPr>
      <w:r w:rsidRPr="4ADA2E5A" w:rsidR="2D8E9FF6">
        <w:rPr>
          <w:rFonts w:ascii="Times New Roman" w:hAnsi="Times New Roman" w:eastAsia="Times New Roman" w:cs="Times New Roman"/>
          <w:noProof w:val="0"/>
          <w:sz w:val="24"/>
          <w:szCs w:val="24"/>
          <w:lang w:val="en-US"/>
        </w:rPr>
        <w:t>Ohler, J. (2012). Digital citizenship means character education for the digital ag</w:t>
      </w:r>
      <w:r w:rsidRPr="4ADA2E5A" w:rsidR="64E4DAD8">
        <w:rPr>
          <w:rFonts w:ascii="Times New Roman" w:hAnsi="Times New Roman" w:eastAsia="Times New Roman" w:cs="Times New Roman"/>
          <w:noProof w:val="0"/>
          <w:sz w:val="24"/>
          <w:szCs w:val="24"/>
          <w:lang w:val="en-US"/>
        </w:rPr>
        <w:t xml:space="preserve">e </w:t>
      </w:r>
      <w:r w:rsidRPr="4ADA2E5A" w:rsidR="2D8E9FF6">
        <w:rPr>
          <w:rFonts w:ascii="Times New Roman" w:hAnsi="Times New Roman" w:eastAsia="Times New Roman" w:cs="Times New Roman"/>
          <w:noProof w:val="0"/>
          <w:sz w:val="24"/>
          <w:szCs w:val="24"/>
          <w:lang w:val="en-US"/>
        </w:rPr>
        <w:t>Education</w:t>
      </w:r>
      <w:r w:rsidRPr="4ADA2E5A" w:rsidR="2D8E9FF6">
        <w:rPr>
          <w:rFonts w:ascii="Times New Roman" w:hAnsi="Times New Roman" w:eastAsia="Times New Roman" w:cs="Times New Roman"/>
          <w:noProof w:val="0"/>
          <w:sz w:val="24"/>
          <w:szCs w:val="24"/>
          <w:lang w:val="en-US"/>
        </w:rPr>
        <w:t xml:space="preserve"> </w:t>
      </w:r>
      <w:r w:rsidRPr="4ADA2E5A" w:rsidR="6AC73F1A">
        <w:rPr>
          <w:rFonts w:ascii="Times New Roman" w:hAnsi="Times New Roman" w:eastAsia="Times New Roman" w:cs="Times New Roman"/>
          <w:noProof w:val="0"/>
          <w:sz w:val="24"/>
          <w:szCs w:val="24"/>
          <w:lang w:val="en-US"/>
        </w:rPr>
        <w:t xml:space="preserve">                  </w:t>
      </w:r>
      <w:r w:rsidRPr="4ADA2E5A" w:rsidR="2D8E9FF6">
        <w:rPr>
          <w:rFonts w:ascii="Times New Roman" w:hAnsi="Times New Roman" w:eastAsia="Times New Roman" w:cs="Times New Roman"/>
          <w:noProof w:val="0"/>
          <w:sz w:val="24"/>
          <w:szCs w:val="24"/>
          <w:lang w:val="en-US"/>
        </w:rPr>
        <w:t xml:space="preserve">Digest: Essential Readings Condensed for Quick Review, 77(8), 14-17. Retrieved from </w:t>
      </w:r>
      <w:r w:rsidRPr="4ADA2E5A" w:rsidR="60CF2635">
        <w:rPr>
          <w:rFonts w:ascii="Times New Roman" w:hAnsi="Times New Roman" w:eastAsia="Times New Roman" w:cs="Times New Roman"/>
          <w:noProof w:val="0"/>
          <w:sz w:val="24"/>
          <w:szCs w:val="24"/>
          <w:lang w:val="en-US"/>
        </w:rPr>
        <w:t xml:space="preserve">                </w:t>
      </w:r>
      <w:r w:rsidRPr="4ADA2E5A" w:rsidR="2D8E9FF6">
        <w:rPr>
          <w:rFonts w:ascii="Times New Roman" w:hAnsi="Times New Roman" w:eastAsia="Times New Roman" w:cs="Times New Roman"/>
          <w:noProof w:val="0"/>
          <w:sz w:val="24"/>
          <w:szCs w:val="24"/>
          <w:lang w:val="en-US"/>
        </w:rPr>
        <w:t xml:space="preserve">Ohler_Digital_citizenship_means_character_education_2012.pdf. </w:t>
      </w:r>
    </w:p>
    <w:p w:rsidR="2D8E9FF6" w:rsidP="6487142D" w:rsidRDefault="2D8E9FF6" w14:paraId="1AF7939E" w14:textId="776D50A1">
      <w:pPr>
        <w:pStyle w:val="NoSpacing"/>
      </w:pPr>
      <w:r w:rsidRPr="4ADA2E5A" w:rsidR="2D8E9FF6">
        <w:rPr>
          <w:rFonts w:ascii="Times New Roman" w:hAnsi="Times New Roman" w:eastAsia="Times New Roman" w:cs="Times New Roman"/>
          <w:noProof w:val="0"/>
          <w:sz w:val="24"/>
          <w:szCs w:val="24"/>
          <w:lang w:val="en-US"/>
        </w:rPr>
        <w:t xml:space="preserve">Ribble, M. (2015). Digital citizenship in schools: Nine elements all students should know. (3rd </w:t>
      </w:r>
      <w:r w:rsidRPr="4ADA2E5A" w:rsidR="414B7A91">
        <w:rPr>
          <w:rFonts w:ascii="Times New Roman" w:hAnsi="Times New Roman" w:eastAsia="Times New Roman" w:cs="Times New Roman"/>
          <w:noProof w:val="0"/>
          <w:sz w:val="24"/>
          <w:szCs w:val="24"/>
          <w:lang w:val="en-US"/>
        </w:rPr>
        <w:t xml:space="preserve">              </w:t>
      </w:r>
      <w:r w:rsidRPr="4ADA2E5A" w:rsidR="2D8E9FF6">
        <w:rPr>
          <w:rFonts w:ascii="Times New Roman" w:hAnsi="Times New Roman" w:eastAsia="Times New Roman" w:cs="Times New Roman"/>
          <w:noProof w:val="0"/>
          <w:sz w:val="24"/>
          <w:szCs w:val="24"/>
          <w:lang w:val="en-US"/>
        </w:rPr>
        <w:t xml:space="preserve">edition). Eugene, OR: International Society for Technology. </w:t>
      </w:r>
    </w:p>
    <w:p w:rsidR="2D8E9FF6" w:rsidP="4ADA2E5A" w:rsidRDefault="2D8E9FF6" w14:paraId="27B2252F" w14:textId="7EB3C192">
      <w:pPr>
        <w:pStyle w:val="NoSpacing"/>
        <w:ind w:left="0"/>
        <w:rPr>
          <w:rFonts w:ascii="Times New Roman" w:hAnsi="Times New Roman" w:eastAsia="Times New Roman" w:cs="Times New Roman"/>
          <w:noProof w:val="0"/>
          <w:sz w:val="24"/>
          <w:szCs w:val="24"/>
          <w:lang w:val="en-US"/>
        </w:rPr>
      </w:pPr>
      <w:r w:rsidRPr="4ADA2E5A" w:rsidR="2D8E9FF6">
        <w:rPr>
          <w:rFonts w:ascii="Times New Roman" w:hAnsi="Times New Roman" w:eastAsia="Times New Roman" w:cs="Times New Roman"/>
          <w:noProof w:val="0"/>
          <w:sz w:val="24"/>
          <w:szCs w:val="24"/>
          <w:lang w:val="en-US"/>
        </w:rPr>
        <w:t>Ribble, M. (2017).</w:t>
      </w:r>
      <w:r w:rsidRPr="4ADA2E5A" w:rsidR="46DF49F4">
        <w:rPr>
          <w:rFonts w:ascii="Times New Roman" w:hAnsi="Times New Roman" w:eastAsia="Times New Roman" w:cs="Times New Roman"/>
          <w:noProof w:val="0"/>
          <w:sz w:val="24"/>
          <w:szCs w:val="24"/>
          <w:lang w:val="en-US"/>
        </w:rPr>
        <w:t xml:space="preserve"> Nine Elements. Retrieved from                  </w:t>
      </w:r>
    </w:p>
    <w:p w:rsidR="2D8E9FF6" w:rsidP="4ADA2E5A" w:rsidRDefault="2D8E9FF6" w14:paraId="2A77B9FB" w14:textId="4AA5A308">
      <w:pPr>
        <w:pStyle w:val="NoSpacing"/>
        <w:ind w:left="0" w:firstLine="720"/>
        <w:rPr>
          <w:rFonts w:ascii="Times New Roman" w:hAnsi="Times New Roman" w:eastAsia="Times New Roman" w:cs="Times New Roman"/>
          <w:noProof w:val="0"/>
          <w:sz w:val="24"/>
          <w:szCs w:val="24"/>
          <w:lang w:val="en-US"/>
        </w:rPr>
      </w:pPr>
      <w:r w:rsidRPr="4ADA2E5A" w:rsidR="46DF49F4">
        <w:rPr>
          <w:rFonts w:ascii="Times New Roman" w:hAnsi="Times New Roman" w:eastAsia="Times New Roman" w:cs="Times New Roman"/>
          <w:noProof w:val="0"/>
          <w:sz w:val="24"/>
          <w:szCs w:val="24"/>
          <w:lang w:val="en-US"/>
        </w:rPr>
        <w:t>https://www.digitalcitizenship.net/nineelements.html.</w:t>
      </w:r>
      <w:r w:rsidRPr="4ADA2E5A" w:rsidR="1E1A9F51">
        <w:rPr>
          <w:rFonts w:ascii="Times New Roman" w:hAnsi="Times New Roman" w:eastAsia="Times New Roman" w:cs="Times New Roman"/>
          <w:noProof w:val="0"/>
          <w:sz w:val="24"/>
          <w:szCs w:val="24"/>
          <w:lang w:val="en-US"/>
        </w:rPr>
        <w:t xml:space="preserve">                    </w:t>
      </w:r>
      <w:r w:rsidRPr="4ADA2E5A" w:rsidR="106EA2DF">
        <w:rPr>
          <w:rFonts w:ascii="Times New Roman" w:hAnsi="Times New Roman" w:eastAsia="Times New Roman" w:cs="Times New Roman"/>
          <w:noProof w:val="0"/>
          <w:sz w:val="24"/>
          <w:szCs w:val="24"/>
          <w:lang w:val="en-US"/>
        </w:rPr>
        <w:t xml:space="preserve">            </w:t>
      </w:r>
    </w:p>
    <w:p xmlns:wp14="http://schemas.microsoft.com/office/word/2010/wordml" w14:paraId="2DD00630" wp14:textId="20952137">
      <w:pPr>
        <w:pStyle w:val="TableFigure"/>
      </w:pPr>
    </w:p>
    <w:sectPr>
      <w:headerReference w:type="default" r:id="rId8"/>
      <w:headerReference w:type="first" r:id="rId9"/>
      <w:footnotePr>
        <w:pos w:val="beneathText"/>
      </w:footnotePr>
      <w:pgSz w:w="12240" w:h="15840" w:orient="portrait"/>
      <w:pgMar w:top="1440" w:right="1440" w:bottom="1440" w:left="1440" w:header="720" w:footer="720" w:gutter="0"/>
      <w:cols w:space="720"/>
      <w:titlePg/>
      <w:docGrid w:linePitch="360"/>
      <w15:footnoteColumns w:val="1"/>
      <w:footerReference w:type="default" r:id="R6b0a67add0814f85"/>
      <w:footerReference w:type="first" r:id="Re0c39d45e6f0474a"/>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14:paraId="5DAB6C7B" wp14:textId="77777777">
      <w:pPr>
        <w:spacing w:line="240" w:lineRule="auto"/>
      </w:pPr>
      <w:r>
        <w:separator/>
      </w:r>
    </w:p>
    <w:p xmlns:wp14="http://schemas.microsoft.com/office/word/2010/wordml" w14:paraId="02EB378F" wp14:textId="77777777"/>
  </w:endnote>
  <w:endnote w:type="continuationSeparator" w:id="0">
    <w:p xmlns:wp14="http://schemas.microsoft.com/office/word/2010/wordml" w14:paraId="6A05A809" wp14:textId="77777777">
      <w:pPr>
        <w:spacing w:line="240" w:lineRule="auto"/>
      </w:pPr>
      <w:r>
        <w:continuationSeparator/>
      </w:r>
    </w:p>
    <w:p xmlns:wp14="http://schemas.microsoft.com/office/word/2010/wordml" w14:paraId="5A39BBE3" wp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ADA2E5A" w:rsidTr="4ADA2E5A" w14:paraId="798236CD">
      <w:tc>
        <w:tcPr>
          <w:tcW w:w="3120" w:type="dxa"/>
          <w:tcMar/>
        </w:tcPr>
        <w:p w:rsidR="4ADA2E5A" w:rsidP="4ADA2E5A" w:rsidRDefault="4ADA2E5A" w14:paraId="483ABF79" w14:textId="1FB0A05C">
          <w:pPr>
            <w:pStyle w:val="Header"/>
            <w:bidi w:val="0"/>
            <w:ind w:left="-115"/>
            <w:jc w:val="left"/>
          </w:pPr>
        </w:p>
      </w:tc>
      <w:tc>
        <w:tcPr>
          <w:tcW w:w="3120" w:type="dxa"/>
          <w:tcMar/>
        </w:tcPr>
        <w:p w:rsidR="4ADA2E5A" w:rsidP="4ADA2E5A" w:rsidRDefault="4ADA2E5A" w14:paraId="25B9B218" w14:textId="4FDFBFB7">
          <w:pPr>
            <w:pStyle w:val="Header"/>
            <w:bidi w:val="0"/>
            <w:jc w:val="center"/>
          </w:pPr>
        </w:p>
      </w:tc>
      <w:tc>
        <w:tcPr>
          <w:tcW w:w="3120" w:type="dxa"/>
          <w:tcMar/>
        </w:tcPr>
        <w:p w:rsidR="4ADA2E5A" w:rsidP="4ADA2E5A" w:rsidRDefault="4ADA2E5A" w14:paraId="03EDDFDE" w14:textId="3D358438">
          <w:pPr>
            <w:pStyle w:val="Header"/>
            <w:bidi w:val="0"/>
            <w:ind w:right="-115"/>
            <w:jc w:val="right"/>
          </w:pPr>
        </w:p>
      </w:tc>
    </w:tr>
  </w:tbl>
  <w:p w:rsidR="4ADA2E5A" w:rsidP="4ADA2E5A" w:rsidRDefault="4ADA2E5A" w14:paraId="2663C67B" w14:textId="1B9D8F37">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ADA2E5A" w:rsidTr="4ADA2E5A" w14:paraId="0E651B81">
      <w:tc>
        <w:tcPr>
          <w:tcW w:w="3120" w:type="dxa"/>
          <w:tcMar/>
        </w:tcPr>
        <w:p w:rsidR="4ADA2E5A" w:rsidP="4ADA2E5A" w:rsidRDefault="4ADA2E5A" w14:paraId="7C234B4E" w14:textId="1EC5B2D9">
          <w:pPr>
            <w:pStyle w:val="Header"/>
            <w:bidi w:val="0"/>
            <w:ind w:left="-115"/>
            <w:jc w:val="left"/>
          </w:pPr>
        </w:p>
      </w:tc>
      <w:tc>
        <w:tcPr>
          <w:tcW w:w="3120" w:type="dxa"/>
          <w:tcMar/>
        </w:tcPr>
        <w:p w:rsidR="4ADA2E5A" w:rsidP="4ADA2E5A" w:rsidRDefault="4ADA2E5A" w14:paraId="01026F11" w14:textId="0A55753A">
          <w:pPr>
            <w:pStyle w:val="Header"/>
            <w:bidi w:val="0"/>
            <w:jc w:val="center"/>
          </w:pPr>
        </w:p>
      </w:tc>
      <w:tc>
        <w:tcPr>
          <w:tcW w:w="3120" w:type="dxa"/>
          <w:tcMar/>
        </w:tcPr>
        <w:p w:rsidR="4ADA2E5A" w:rsidP="4ADA2E5A" w:rsidRDefault="4ADA2E5A" w14:paraId="50A65E8C" w14:textId="5CE71A22">
          <w:pPr>
            <w:pStyle w:val="Header"/>
            <w:bidi w:val="0"/>
            <w:ind w:right="-115"/>
            <w:jc w:val="right"/>
          </w:pPr>
        </w:p>
      </w:tc>
    </w:tr>
  </w:tbl>
  <w:p w:rsidR="4ADA2E5A" w:rsidP="4ADA2E5A" w:rsidRDefault="4ADA2E5A" w14:paraId="14D5A19B" w14:textId="76BBE2CF">
    <w:pPr>
      <w:pStyle w:val="Footer"/>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14:paraId="41C8F396" wp14:textId="77777777">
      <w:pPr>
        <w:spacing w:line="240" w:lineRule="auto"/>
      </w:pPr>
      <w:r>
        <w:separator/>
      </w:r>
    </w:p>
    <w:p xmlns:wp14="http://schemas.microsoft.com/office/word/2010/wordml" w14:paraId="72A3D3EC" wp14:textId="77777777"/>
  </w:footnote>
  <w:footnote w:type="continuationSeparator" w:id="0">
    <w:p xmlns:wp14="http://schemas.microsoft.com/office/word/2010/wordml" w14:paraId="0D0B940D" wp14:textId="77777777">
      <w:pPr>
        <w:spacing w:line="240" w:lineRule="auto"/>
      </w:pPr>
      <w:r>
        <w:continuationSeparator/>
      </w:r>
    </w:p>
    <w:p xmlns:wp14="http://schemas.microsoft.com/office/word/2010/wordml" w14:paraId="0E27B00A" wp14:textId="777777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0" w:type="dxa"/>
        <w:right w:w="0" w:type="dxa"/>
      </w:tblCellMar>
      <w:tblLook w:val="04A0" w:firstRow="1" w:lastRow="0" w:firstColumn="1" w:lastColumn="0" w:noHBand="0" w:noVBand="1"/>
      <w:tblCaption w:val="Header layout table"/>
      <w:tblDescription w:val="Header table"/>
    </w:tblPr>
    <w:tblGrid>
      <w:gridCol w:w="8280"/>
      <w:gridCol w:w="1080"/>
    </w:tblGrid>
    <w:tr xmlns:wp14="http://schemas.microsoft.com/office/word/2010/wordml" w:rsidTr="4ADA2E5A" w14:paraId="6EBA260D" wp14:textId="77777777">
      <w:tc>
        <w:tcPr>
          <w:tcW w:w="8280" w:type="dxa"/>
          <w:tcMar/>
        </w:tcPr>
        <w:p w14:paraId="4DC9317A" wp14:textId="2FCD3833">
          <w:pPr>
            <w:pStyle w:val="Header"/>
          </w:pPr>
          <w:r w:rsidR="4ADA2E5A">
            <w:rPr/>
            <w:t>Digital Citizenship</w:t>
          </w:r>
        </w:p>
      </w:tc>
      <w:tc>
        <w:tcPr>
          <w:tcW w:w="1080" w:type="dxa"/>
          <w:tcMar/>
        </w:tcPr>
        <w:p w14:paraId="25B68469" wp14:textId="77777777">
          <w:pPr>
            <w:pStyle w:val="Header"/>
            <w:jc w:val="right"/>
          </w:pPr>
          <w:r>
            <w:fldChar w:fldCharType="begin"/>
          </w:r>
          <w:r>
            <w:instrText xml:space="preserve"> PAGE   \* MERGEFORMAT </w:instrText>
          </w:r>
          <w:r>
            <w:fldChar w:fldCharType="separate"/>
          </w:r>
          <w:r>
            <w:rPr>
              <w:noProof/>
            </w:rPr>
            <w:t>4</w:t>
          </w:r>
          <w:r>
            <w:rPr>
              <w:noProof/>
            </w:rPr>
            <w:fldChar w:fldCharType="end"/>
          </w:r>
        </w:p>
      </w:tc>
    </w:tr>
  </w:tbl>
  <w:p xmlns:wp14="http://schemas.microsoft.com/office/word/2010/wordml" w14:paraId="0A37501D"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0" w:type="dxa"/>
        <w:right w:w="0" w:type="dxa"/>
      </w:tblCellMar>
      <w:tblLook w:val="04A0" w:firstRow="1" w:lastRow="0" w:firstColumn="1" w:lastColumn="0" w:noHBand="0" w:noVBand="1"/>
      <w:tblCaption w:val="First page header layout table"/>
      <w:tblDescription w:val="Header table"/>
    </w:tblPr>
    <w:tblGrid>
      <w:gridCol w:w="8280"/>
      <w:gridCol w:w="1080"/>
    </w:tblGrid>
    <w:tr xmlns:wp14="http://schemas.microsoft.com/office/word/2010/wordml" w:rsidTr="4ADA2E5A" w14:paraId="72F7F9AF" wp14:textId="77777777">
      <w:tc>
        <w:tcPr>
          <w:tcW w:w="8280" w:type="dxa"/>
          <w:tcMar/>
        </w:tcPr>
        <w:p w14:paraId="4D1CDC70" wp14:textId="7D88A435">
          <w:pPr>
            <w:pStyle w:val="Header"/>
          </w:pPr>
          <w:r w:rsidR="4ADA2E5A">
            <w:rPr/>
            <w:t xml:space="preserve">Running head: </w:t>
          </w:r>
          <w:r w:rsidR="4ADA2E5A">
            <w:rPr/>
            <w:t>Digital Citizenship</w:t>
          </w:r>
        </w:p>
      </w:tc>
      <w:tc>
        <w:tcPr>
          <w:tcW w:w="1080" w:type="dxa"/>
          <w:tcMar/>
        </w:tcPr>
        <w:p w14:paraId="3D3D22A9" wp14:textId="77777777">
          <w:pPr>
            <w:pStyle w:val="Header"/>
            <w:jc w:val="right"/>
          </w:pPr>
          <w:r>
            <w:fldChar w:fldCharType="begin"/>
          </w:r>
          <w:r>
            <w:instrText xml:space="preserve"> PAGE   \* MERGEFORMAT </w:instrText>
          </w:r>
          <w:r>
            <w:fldChar w:fldCharType="separate"/>
          </w:r>
          <w:r>
            <w:rPr>
              <w:noProof/>
            </w:rPr>
            <w:t>1</w:t>
          </w:r>
          <w:r>
            <w:rPr>
              <w:noProof/>
            </w:rPr>
            <w:fldChar w:fldCharType="end"/>
          </w:r>
        </w:p>
      </w:tc>
    </w:tr>
  </w:tbl>
  <w:p xmlns:wp14="http://schemas.microsoft.com/office/word/2010/wordml" w14:paraId="60061E4C"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hint="default" w:ascii="Symbol" w:hAnsi="Symbol"/>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defaultTabStop w:val="720"/>
  <w:defaultTableStyle w:val="APAReport"/>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50ba23-c89d-4651-9e42-bb019bf73af3}"/>
  <w14:docId w14:val="355ED52C"/>
  <w:rsids>
    <w:rsidRoot w:val="355ED52C"/>
    <w:rsid w:val="009100A0"/>
    <w:rsid w:val="01341787"/>
    <w:rsid w:val="01B92C53"/>
    <w:rsid w:val="01E35CB6"/>
    <w:rsid w:val="02A99499"/>
    <w:rsid w:val="036604BA"/>
    <w:rsid w:val="051AFD78"/>
    <w:rsid w:val="05693D44"/>
    <w:rsid w:val="069DA57C"/>
    <w:rsid w:val="06C24F8C"/>
    <w:rsid w:val="07C1150E"/>
    <w:rsid w:val="08286DD7"/>
    <w:rsid w:val="0C44B670"/>
    <w:rsid w:val="0D565B4B"/>
    <w:rsid w:val="0EC929A6"/>
    <w:rsid w:val="0F91CA36"/>
    <w:rsid w:val="106EA2DF"/>
    <w:rsid w:val="10AEFEE7"/>
    <w:rsid w:val="124ACF48"/>
    <w:rsid w:val="13C59CCF"/>
    <w:rsid w:val="16871F91"/>
    <w:rsid w:val="190163A2"/>
    <w:rsid w:val="19385D85"/>
    <w:rsid w:val="193D552E"/>
    <w:rsid w:val="1D9922AE"/>
    <w:rsid w:val="1DEC9D5A"/>
    <w:rsid w:val="1E1A9F51"/>
    <w:rsid w:val="1E9A6D3F"/>
    <w:rsid w:val="1FD95F43"/>
    <w:rsid w:val="203868AF"/>
    <w:rsid w:val="20D38A6D"/>
    <w:rsid w:val="21064FE5"/>
    <w:rsid w:val="214E6E7F"/>
    <w:rsid w:val="225A212F"/>
    <w:rsid w:val="237B86F0"/>
    <w:rsid w:val="2399EDB7"/>
    <w:rsid w:val="24238859"/>
    <w:rsid w:val="253DD978"/>
    <w:rsid w:val="263FF5A7"/>
    <w:rsid w:val="277A5743"/>
    <w:rsid w:val="27F40F15"/>
    <w:rsid w:val="28282728"/>
    <w:rsid w:val="28F26ACB"/>
    <w:rsid w:val="2942F950"/>
    <w:rsid w:val="296C244C"/>
    <w:rsid w:val="2CD28C40"/>
    <w:rsid w:val="2D8E9FF6"/>
    <w:rsid w:val="2E5AA579"/>
    <w:rsid w:val="2ED4CF0D"/>
    <w:rsid w:val="30CD874A"/>
    <w:rsid w:val="31F2EB75"/>
    <w:rsid w:val="32C4F770"/>
    <w:rsid w:val="355ED52C"/>
    <w:rsid w:val="35D0B2DF"/>
    <w:rsid w:val="36AFDEEE"/>
    <w:rsid w:val="3962A1FA"/>
    <w:rsid w:val="39C8E07C"/>
    <w:rsid w:val="39E208D9"/>
    <w:rsid w:val="3AE1115B"/>
    <w:rsid w:val="3BA1FBD5"/>
    <w:rsid w:val="3BA205CB"/>
    <w:rsid w:val="3D2B0118"/>
    <w:rsid w:val="3E18B21D"/>
    <w:rsid w:val="3FCDAADB"/>
    <w:rsid w:val="4038013D"/>
    <w:rsid w:val="405DC1AE"/>
    <w:rsid w:val="41489F0E"/>
    <w:rsid w:val="414B7A91"/>
    <w:rsid w:val="420EC8A9"/>
    <w:rsid w:val="429FE1D6"/>
    <w:rsid w:val="42C1F2DD"/>
    <w:rsid w:val="42EC2340"/>
    <w:rsid w:val="436FC2C2"/>
    <w:rsid w:val="44A767B6"/>
    <w:rsid w:val="4540E26F"/>
    <w:rsid w:val="454F49FE"/>
    <w:rsid w:val="45842D5B"/>
    <w:rsid w:val="468315E5"/>
    <w:rsid w:val="46B80F5D"/>
    <w:rsid w:val="46DF49F4"/>
    <w:rsid w:val="4777B29C"/>
    <w:rsid w:val="47BF9463"/>
    <w:rsid w:val="486D1114"/>
    <w:rsid w:val="4ACD6A64"/>
    <w:rsid w:val="4AD2C739"/>
    <w:rsid w:val="4ADA2E5A"/>
    <w:rsid w:val="4BB2AB48"/>
    <w:rsid w:val="4C8A8C1B"/>
    <w:rsid w:val="4D381E97"/>
    <w:rsid w:val="4E65F44E"/>
    <w:rsid w:val="4EF86877"/>
    <w:rsid w:val="51F3B2F3"/>
    <w:rsid w:val="54143DAD"/>
    <w:rsid w:val="547BD48E"/>
    <w:rsid w:val="5534855B"/>
    <w:rsid w:val="56D055BC"/>
    <w:rsid w:val="576C4157"/>
    <w:rsid w:val="57D68D0E"/>
    <w:rsid w:val="589F4ABD"/>
    <w:rsid w:val="58EF7719"/>
    <w:rsid w:val="590D431F"/>
    <w:rsid w:val="59F8640B"/>
    <w:rsid w:val="5A4FF9A0"/>
    <w:rsid w:val="5ACFC2A6"/>
    <w:rsid w:val="5B0E2DD0"/>
    <w:rsid w:val="5BC96446"/>
    <w:rsid w:val="5DE514F8"/>
    <w:rsid w:val="5E48D0C3"/>
    <w:rsid w:val="5FF24D8C"/>
    <w:rsid w:val="60CF2635"/>
    <w:rsid w:val="6104D8F3"/>
    <w:rsid w:val="6168323E"/>
    <w:rsid w:val="6225E542"/>
    <w:rsid w:val="624BEF7A"/>
    <w:rsid w:val="6317DEEF"/>
    <w:rsid w:val="642B3505"/>
    <w:rsid w:val="6487142D"/>
    <w:rsid w:val="6487FC69"/>
    <w:rsid w:val="64BBAFDC"/>
    <w:rsid w:val="64D6A1BE"/>
    <w:rsid w:val="64E4DAD8"/>
    <w:rsid w:val="673293B2"/>
    <w:rsid w:val="67974FFC"/>
    <w:rsid w:val="681CF22E"/>
    <w:rsid w:val="69520395"/>
    <w:rsid w:val="6AC73F1A"/>
    <w:rsid w:val="6C170EB0"/>
    <w:rsid w:val="6D6DCDA9"/>
    <w:rsid w:val="6E384326"/>
    <w:rsid w:val="6E6966C7"/>
    <w:rsid w:val="6E74C0D8"/>
    <w:rsid w:val="6F32272A"/>
    <w:rsid w:val="726E2DB4"/>
    <w:rsid w:val="74C8CCCD"/>
    <w:rsid w:val="774DBF45"/>
    <w:rsid w:val="77922BC7"/>
    <w:rsid w:val="77A5A7D8"/>
    <w:rsid w:val="77DDAE7B"/>
    <w:rsid w:val="789C107B"/>
    <w:rsid w:val="7989CD9E"/>
    <w:rsid w:val="7B154F3D"/>
    <w:rsid w:val="7C4C7142"/>
    <w:rsid w:val="7D0FEB92"/>
    <w:rsid w:val="7D5A5DF0"/>
    <w:rsid w:val="7DC771D2"/>
    <w:rsid w:val="7E60DB4F"/>
    <w:rsid w:val="7EBEE1FE"/>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EastAsia"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3" w:semiHidden="1" w:unhideWhenUsed="1" w:qFormat="1"/>
    <w:lsdException w:name="heading 3" w:uiPriority="3" w:semiHidden="1" w:unhideWhenUsed="1" w:qFormat="1"/>
    <w:lsdException w:name="heading 4" w:uiPriority="3" w:semiHidden="1" w:unhideWhenUsed="1" w:qFormat="1"/>
    <w:lsdException w:name="heading 5" w:uiPriority="3" w:semiHidden="1" w:unhideWhenUsed="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qFormat="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3"/>
    <w:qFormat/>
    <w:pPr>
      <w:keepNext/>
      <w:keepLines/>
      <w:ind w:firstLine="0"/>
      <w:jc w:val="center"/>
      <w:outlineLvl w:val="0"/>
    </w:pPr>
    <w:rPr>
      <w:rFonts w:asciiTheme="majorHAnsi" w:hAnsiTheme="majorHAnsi" w:eastAsiaTheme="majorEastAsia" w:cstheme="majorBidi"/>
      <w:b/>
      <w:bCs/>
    </w:rPr>
  </w:style>
  <w:style w:type="paragraph" w:styleId="Heading2">
    <w:name w:val="heading 2"/>
    <w:basedOn w:val="Normal"/>
    <w:next w:val="Normal"/>
    <w:link w:val="Heading2Char"/>
    <w:uiPriority w:val="3"/>
    <w:unhideWhenUsed/>
    <w:qFormat/>
    <w:pPr>
      <w:keepNext/>
      <w:keepLines/>
      <w:ind w:firstLine="0"/>
      <w:outlineLvl w:val="1"/>
    </w:pPr>
    <w:rPr>
      <w:rFonts w:asciiTheme="majorHAnsi" w:hAnsiTheme="majorHAnsi" w:eastAsiaTheme="majorEastAsia" w:cstheme="majorBidi"/>
      <w:b/>
      <w:bCs/>
    </w:rPr>
  </w:style>
  <w:style w:type="paragraph" w:styleId="Heading3">
    <w:name w:val="heading 3"/>
    <w:basedOn w:val="Normal"/>
    <w:next w:val="Normal"/>
    <w:link w:val="Heading3Char"/>
    <w:uiPriority w:val="3"/>
    <w:unhideWhenUsed/>
    <w:qFormat/>
    <w:pPr>
      <w:keepNext/>
      <w:keepLines/>
      <w:outlineLvl w:val="2"/>
    </w:pPr>
    <w:rPr>
      <w:rFonts w:asciiTheme="majorHAnsi" w:hAnsiTheme="majorHAnsi" w:eastAsiaTheme="majorEastAsia" w:cstheme="majorBidi"/>
      <w:b/>
      <w:bCs/>
    </w:rPr>
  </w:style>
  <w:style w:type="paragraph" w:styleId="Heading4">
    <w:name w:val="heading 4"/>
    <w:basedOn w:val="Normal"/>
    <w:next w:val="Normal"/>
    <w:link w:val="Heading4Char"/>
    <w:uiPriority w:val="3"/>
    <w:unhideWhenUsed/>
    <w:qFormat/>
    <w:pPr>
      <w:keepNext/>
      <w:keepLines/>
      <w:outlineLvl w:val="3"/>
    </w:pPr>
    <w:rPr>
      <w:rFonts w:asciiTheme="majorHAnsi" w:hAnsiTheme="majorHAnsi" w:eastAsiaTheme="majorEastAsia" w:cstheme="majorBidi"/>
      <w:b/>
      <w:bCs/>
      <w:i/>
      <w:iCs/>
    </w:rPr>
  </w:style>
  <w:style w:type="paragraph" w:styleId="Heading5">
    <w:name w:val="heading 5"/>
    <w:basedOn w:val="Normal"/>
    <w:next w:val="Normal"/>
    <w:link w:val="Heading5Char"/>
    <w:uiPriority w:val="3"/>
    <w:unhideWhenUsed/>
    <w:qFormat/>
    <w:pPr>
      <w:keepNext/>
      <w:keepLines/>
      <w:outlineLvl w:val="4"/>
    </w:pPr>
    <w:rPr>
      <w:rFonts w:asciiTheme="majorHAnsi" w:hAnsiTheme="majorHAnsi" w:eastAsiaTheme="majorEastAsia"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hAnsiTheme="majorHAnsi" w:eastAsiaTheme="majorEastAsia"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hAnsiTheme="majorHAnsi" w:eastAsiaTheme="majorEastAsia"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ectionTitle" w:customStyle="1">
    <w:name w:val="Section Title"/>
    <w:basedOn w:val="Normal"/>
    <w:next w:val="Normal"/>
    <w:uiPriority w:val="2"/>
    <w:qFormat/>
    <w:pPr>
      <w:pageBreakBefore/>
      <w:ind w:firstLine="0"/>
      <w:jc w:val="center"/>
      <w:outlineLvl w:val="0"/>
    </w:pPr>
    <w:rPr>
      <w:rFonts w:asciiTheme="majorHAnsi" w:hAnsiTheme="majorHAnsi" w:eastAsiaTheme="majorEastAsia" w:cstheme="majorBidi"/>
    </w:rPr>
  </w:style>
  <w:style w:type="paragraph" w:styleId="Header">
    <w:name w:val="header"/>
    <w:basedOn w:val="Normal"/>
    <w:link w:val="HeaderChar"/>
    <w:uiPriority w:val="99"/>
    <w:unhideWhenUsed/>
    <w:qFormat/>
    <w:pPr>
      <w:spacing w:line="240" w:lineRule="auto"/>
      <w:ind w:firstLine="0"/>
    </w:pPr>
  </w:style>
  <w:style w:type="character" w:styleId="HeaderChar" w:customStyle="1">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pPr>
      <w:ind w:firstLine="0"/>
    </w:pPr>
  </w:style>
  <w:style w:type="character" w:styleId="Heading1Char" w:customStyle="1">
    <w:name w:val="Heading 1 Char"/>
    <w:basedOn w:val="DefaultParagraphFont"/>
    <w:link w:val="Heading1"/>
    <w:uiPriority w:val="3"/>
    <w:rPr>
      <w:rFonts w:asciiTheme="majorHAnsi" w:hAnsiTheme="majorHAnsi" w:eastAsiaTheme="majorEastAsia" w:cstheme="majorBidi"/>
      <w:b/>
      <w:bCs/>
      <w:kern w:val="24"/>
    </w:rPr>
  </w:style>
  <w:style w:type="character" w:styleId="Heading2Char" w:customStyle="1">
    <w:name w:val="Heading 2 Char"/>
    <w:basedOn w:val="DefaultParagraphFont"/>
    <w:link w:val="Heading2"/>
    <w:uiPriority w:val="3"/>
    <w:rPr>
      <w:rFonts w:asciiTheme="majorHAnsi" w:hAnsiTheme="majorHAnsi" w:eastAsiaTheme="majorEastAsia" w:cstheme="majorBidi"/>
      <w:b/>
      <w:bCs/>
      <w:kern w:val="24"/>
    </w:rPr>
  </w:style>
  <w:style w:type="paragraph" w:styleId="Title">
    <w:name w:val="Title"/>
    <w:basedOn w:val="Normal"/>
    <w:next w:val="Normal"/>
    <w:link w:val="TitleChar"/>
    <w:uiPriority w:val="1"/>
    <w:qFormat/>
    <w:pPr>
      <w:spacing w:before="2400"/>
      <w:ind w:firstLine="0"/>
      <w:contextualSpacing/>
      <w:jc w:val="center"/>
    </w:pPr>
    <w:rPr>
      <w:rFonts w:asciiTheme="majorHAnsi" w:hAnsiTheme="majorHAnsi" w:eastAsiaTheme="majorEastAsia" w:cstheme="majorBidi"/>
    </w:rPr>
  </w:style>
  <w:style w:type="character" w:styleId="TitleChar" w:customStyle="1">
    <w:name w:val="Title Char"/>
    <w:basedOn w:val="DefaultParagraphFont"/>
    <w:link w:val="Title"/>
    <w:uiPriority w:val="1"/>
    <w:rPr>
      <w:rFonts w:asciiTheme="majorHAnsi" w:hAnsiTheme="majorHAnsi" w:eastAsiaTheme="majorEastAsia" w:cstheme="majorBidi"/>
    </w:rPr>
  </w:style>
  <w:style w:type="character" w:styleId="Emphasis">
    <w:name w:val="Emphasis"/>
    <w:basedOn w:val="DefaultParagraphFont"/>
    <w:uiPriority w:val="3"/>
    <w:unhideWhenUsed/>
    <w:qFormat/>
    <w:rPr>
      <w:i/>
      <w:iCs/>
    </w:rPr>
  </w:style>
  <w:style w:type="character" w:styleId="Heading3Char" w:customStyle="1">
    <w:name w:val="Heading 3 Char"/>
    <w:basedOn w:val="DefaultParagraphFont"/>
    <w:link w:val="Heading3"/>
    <w:uiPriority w:val="3"/>
    <w:rPr>
      <w:rFonts w:asciiTheme="majorHAnsi" w:hAnsiTheme="majorHAnsi" w:eastAsiaTheme="majorEastAsia" w:cstheme="majorBidi"/>
      <w:b/>
      <w:bCs/>
      <w:kern w:val="24"/>
    </w:rPr>
  </w:style>
  <w:style w:type="character" w:styleId="Heading4Char" w:customStyle="1">
    <w:name w:val="Heading 4 Char"/>
    <w:basedOn w:val="DefaultParagraphFont"/>
    <w:link w:val="Heading4"/>
    <w:uiPriority w:val="3"/>
    <w:rPr>
      <w:rFonts w:asciiTheme="majorHAnsi" w:hAnsiTheme="majorHAnsi" w:eastAsiaTheme="majorEastAsia" w:cstheme="majorBidi"/>
      <w:b/>
      <w:bCs/>
      <w:i/>
      <w:iCs/>
      <w:kern w:val="24"/>
    </w:rPr>
  </w:style>
  <w:style w:type="character" w:styleId="Heading5Char" w:customStyle="1">
    <w:name w:val="Heading 5 Char"/>
    <w:basedOn w:val="DefaultParagraphFont"/>
    <w:link w:val="Heading5"/>
    <w:uiPriority w:val="3"/>
    <w:rPr>
      <w:rFonts w:asciiTheme="majorHAnsi" w:hAnsiTheme="majorHAnsi" w:eastAsiaTheme="majorEastAsia"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color="DDDDDD" w:themeColor="accent1" w:sz="2" w:space="10" w:shadow="1"/>
        <w:left w:val="single" w:color="DDDDDD" w:themeColor="accent1" w:sz="2" w:space="10" w:shadow="1"/>
        <w:bottom w:val="single" w:color="DDDDDD" w:themeColor="accent1" w:sz="2" w:space="10" w:shadow="1"/>
        <w:right w:val="single" w:color="DDDDDD" w:themeColor="accent1" w:sz="2" w:space="10"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styleId="BodyTextChar" w:customStyle="1">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styleId="BodyText2Char" w:customStyle="1">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styleId="BodyText3Char" w:customStyle="1">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styleId="BodyTextFirstIndentChar" w:customStyle="1">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styleId="BodyTextIndentChar" w:customStyle="1">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styleId="BodyTextFirstIndent2Char" w:customStyle="1">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styleId="BodyTextIndent2Char" w:customStyle="1">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styleId="BodyTextIndent3Char" w:customStyle="1">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styleId="ClosingChar" w:customStyle="1">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styleId="CommentTextChar" w:customStyle="1">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styleId="DateChar" w:customStyle="1">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styleId="DocumentMapChar" w:customStyle="1">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styleId="E-mailSignatureChar" w:customStyle="1">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styleId="FootnoteTextChar" w:customStyle="1">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Space="180" w:wrap="auto" w:hAnchor="page" w:xAlign="center" w:yAlign="bottom" w:hRule="exact"/>
      <w:spacing w:line="240" w:lineRule="auto"/>
      <w:ind w:left="2880" w:firstLine="0"/>
    </w:pPr>
    <w:rPr>
      <w:rFonts w:asciiTheme="majorHAnsi" w:hAnsiTheme="majorHAnsi" w:eastAsiaTheme="majorEastAsia" w:cstheme="majorBidi"/>
    </w:rPr>
  </w:style>
  <w:style w:type="paragraph" w:styleId="EnvelopeReturn">
    <w:name w:val="envelope return"/>
    <w:basedOn w:val="Normal"/>
    <w:uiPriority w:val="99"/>
    <w:semiHidden/>
    <w:unhideWhenUsed/>
    <w:pPr>
      <w:spacing w:line="240" w:lineRule="auto"/>
      <w:ind w:firstLine="0"/>
    </w:pPr>
    <w:rPr>
      <w:rFonts w:asciiTheme="majorHAnsi" w:hAnsiTheme="majorHAnsi" w:eastAsiaTheme="majorEastAsia" w:cstheme="majorBidi"/>
      <w:sz w:val="20"/>
      <w:szCs w:val="20"/>
    </w:rPr>
  </w:style>
  <w:style w:type="table" w:styleId="TableGrid">
    <w:name w:val="Table Grid"/>
    <w:basedOn w:val="TableNormal"/>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
    <w:name w:val="Grid Table Light"/>
    <w:basedOn w:val="TableNormal"/>
    <w:uiPriority w:val="40"/>
    <w:pPr>
      <w:spacing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Heading6Char" w:customStyle="1">
    <w:name w:val="Heading 6 Char"/>
    <w:basedOn w:val="DefaultParagraphFont"/>
    <w:link w:val="Heading6"/>
    <w:uiPriority w:val="9"/>
    <w:semiHidden/>
    <w:rPr>
      <w:rFonts w:asciiTheme="majorHAnsi" w:hAnsiTheme="majorHAnsi" w:eastAsiaTheme="majorEastAsia" w:cstheme="majorBidi"/>
      <w:color w:val="6E6E6E" w:themeColor="accent1" w:themeShade="7F"/>
      <w:kern w:val="24"/>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i/>
      <w:iCs/>
      <w:color w:val="6E6E6E" w:themeColor="accent1" w:themeShade="7F"/>
      <w:kern w:val="24"/>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color w:val="272727" w:themeColor="text1" w:themeTint="D8"/>
      <w:kern w:val="24"/>
      <w:sz w:val="21"/>
      <w:szCs w:val="2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styleId="HTMLAddressChar" w:customStyle="1">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styleId="HTMLPreformattedChar" w:customStyle="1">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hAnsiTheme="majorHAnsi" w:eastAsiaTheme="majorEastAsia" w:cstheme="majorBidi"/>
      <w:b/>
      <w:bCs/>
    </w:rPr>
  </w:style>
  <w:style w:type="paragraph" w:styleId="IntenseQuote">
    <w:name w:val="Intense Quote"/>
    <w:basedOn w:val="Normal"/>
    <w:next w:val="Normal"/>
    <w:link w:val="IntenseQuoteChar"/>
    <w:uiPriority w:val="30"/>
    <w:semiHidden/>
    <w:unhideWhenUsed/>
    <w:qFormat/>
    <w:pPr>
      <w:pBdr>
        <w:top w:val="single" w:color="DDDDDD" w:themeColor="accent1" w:sz="4" w:space="10"/>
        <w:bottom w:val="single" w:color="DDDDDD" w:themeColor="accent1" w:sz="4" w:space="10"/>
      </w:pBdr>
      <w:spacing w:before="360" w:after="360"/>
      <w:ind w:left="864" w:right="864" w:firstLine="0"/>
      <w:jc w:val="center"/>
    </w:pPr>
    <w:rPr>
      <w:i/>
      <w:iCs/>
      <w:color w:val="DDDDDD" w:themeColor="accent1"/>
    </w:rPr>
  </w:style>
  <w:style w:type="character" w:styleId="IntenseQuoteChar" w:customStyle="1">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styleId="MacroTextChar" w:customStyle="1">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color="auto" w:sz="6" w:space="1"/>
        <w:left w:val="single" w:color="auto" w:sz="6" w:space="1"/>
        <w:bottom w:val="single" w:color="auto" w:sz="6" w:space="1"/>
        <w:right w:val="single" w:color="auto" w:sz="6" w:space="1"/>
      </w:pBdr>
      <w:shd w:val="pct20" w:color="auto" w:fill="auto"/>
      <w:spacing w:line="240" w:lineRule="auto"/>
      <w:ind w:left="1080" w:firstLine="0"/>
    </w:pPr>
    <w:rPr>
      <w:rFonts w:asciiTheme="majorHAnsi" w:hAnsiTheme="majorHAnsi" w:eastAsiaTheme="majorEastAsia" w:cstheme="majorBidi"/>
    </w:rPr>
  </w:style>
  <w:style w:type="character" w:styleId="MessageHeaderChar" w:customStyle="1">
    <w:name w:val="Message Header Char"/>
    <w:basedOn w:val="DefaultParagraphFont"/>
    <w:link w:val="MessageHeader"/>
    <w:uiPriority w:val="99"/>
    <w:semiHidden/>
    <w:rPr>
      <w:rFonts w:asciiTheme="majorHAnsi" w:hAnsiTheme="majorHAnsi" w:eastAsiaTheme="majorEastAsia"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styleId="NoteHeadingChar" w:customStyle="1">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styleId="PlainTextChar" w:customStyle="1">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styleId="QuoteChar" w:customStyle="1">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styleId="SalutationChar" w:customStyle="1">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styleId="SignatureChar" w:customStyle="1">
    <w:name w:val="Signature Char"/>
    <w:basedOn w:val="DefaultParagraphFont"/>
    <w:link w:val="Signature"/>
    <w:uiPriority w:val="99"/>
    <w:semiHidden/>
    <w:rPr>
      <w:kern w:val="24"/>
    </w:rPr>
  </w:style>
  <w:style w:type="paragraph" w:styleId="Title2" w:customStyle="1">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hAnsiTheme="majorHAnsi" w:eastAsiaTheme="majorEastAsia"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styleId="APAReport" w:customStyle="1">
    <w:name w:val="APA Report"/>
    <w:basedOn w:val="TableNormal"/>
    <w:uiPriority w:val="99"/>
    <w:pPr>
      <w:spacing w:line="240" w:lineRule="auto"/>
      <w:ind w:firstLine="0"/>
    </w:pPr>
    <w:tblPr>
      <w:tblBorders>
        <w:top w:val="single" w:color="auto" w:sz="12" w:space="0"/>
        <w:bottom w:val="single" w:color="auto" w:sz="12" w:space="0"/>
      </w:tblBorders>
    </w:tblPr>
    <w:tblStylePr w:type="firstRow">
      <w:tblPr/>
      <w:tcPr>
        <w:tcBorders>
          <w:top w:val="single" w:color="auto" w:sz="12" w:space="0"/>
          <w:left w:val="nil"/>
          <w:bottom w:val="single" w:color="auto" w:sz="12" w:space="0"/>
          <w:right w:val="nil"/>
          <w:insideH w:val="nil"/>
          <w:insideV w:val="nil"/>
          <w:tl2br w:val="nil"/>
          <w:tr2bl w:val="nil"/>
        </w:tcBorders>
      </w:tcPr>
    </w:tblStylePr>
  </w:style>
  <w:style w:type="paragraph" w:styleId="TableFigure" w:customStyle="1">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styleId="FooterChar" w:customStyle="1">
    <w:name w:val="Footer Char"/>
    <w:basedOn w:val="DefaultParagraphFont"/>
    <w:link w:val="Footer"/>
    <w:uiPriority w:val="99"/>
    <w:rPr>
      <w:kern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oter" Target="/word/footer.xml" Id="R6b0a67add0814f85" /><Relationship Type="http://schemas.openxmlformats.org/officeDocument/2006/relationships/footer" Target="/word/footer2.xml" Id="Re0c39d45e6f0474a"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Shunitra Bonner</dc:creator>
  <keywords/>
  <dc:description/>
  <lastModifiedBy>Shunitra Bonner</lastModifiedBy>
  <revision>12</revision>
  <dcterms:created xsi:type="dcterms:W3CDTF">2020-12-15T17:12:01.7804441Z</dcterms:created>
  <dcterms:modified xsi:type="dcterms:W3CDTF">2020-12-15T19:32:55.2367812Z</dcterms:modified>
</coreProperties>
</file>